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1EFBD" w14:textId="77777777" w:rsidR="00B774ED" w:rsidRDefault="00B774ED">
      <w:pPr>
        <w:pStyle w:val="Standard"/>
        <w:tabs>
          <w:tab w:val="left" w:pos="2846"/>
          <w:tab w:val="left" w:pos="7654"/>
        </w:tabs>
        <w:jc w:val="both"/>
        <w:rPr>
          <w:rFonts w:ascii="Verdana" w:hAnsi="Verdana"/>
          <w:sz w:val="22"/>
          <w:szCs w:val="22"/>
        </w:rPr>
      </w:pPr>
    </w:p>
    <w:p w14:paraId="6CB4228A" w14:textId="16523ADF" w:rsidR="00B774ED" w:rsidRPr="00813581" w:rsidRDefault="00B774ED">
      <w:pPr>
        <w:pStyle w:val="Standard"/>
        <w:tabs>
          <w:tab w:val="left" w:pos="2846"/>
          <w:tab w:val="left" w:pos="7654"/>
        </w:tabs>
        <w:jc w:val="both"/>
        <w:rPr>
          <w:rFonts w:ascii="Arial" w:hAnsi="Arial" w:cs="Arial"/>
          <w:sz w:val="22"/>
          <w:szCs w:val="22"/>
        </w:rPr>
      </w:pPr>
    </w:p>
    <w:p w14:paraId="559DF9F3" w14:textId="77777777" w:rsidR="00880CB2" w:rsidRPr="00813581" w:rsidRDefault="00880CB2" w:rsidP="00880CB2">
      <w:pPr>
        <w:pStyle w:val="Standard"/>
        <w:tabs>
          <w:tab w:val="left" w:pos="2846"/>
          <w:tab w:val="left" w:pos="7654"/>
        </w:tabs>
        <w:jc w:val="both"/>
        <w:rPr>
          <w:rFonts w:ascii="Arial" w:hAnsi="Arial" w:cs="Arial"/>
          <w:sz w:val="22"/>
          <w:szCs w:val="22"/>
        </w:rPr>
      </w:pPr>
    </w:p>
    <w:p w14:paraId="288AB5D2" w14:textId="1509B897" w:rsidR="00880CB2" w:rsidRPr="001C3606" w:rsidRDefault="0089354E" w:rsidP="00880CB2">
      <w:pPr>
        <w:pStyle w:val="Textbody"/>
        <w:tabs>
          <w:tab w:val="left" w:pos="4500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54E">
        <w:rPr>
          <w:rFonts w:asciiTheme="minorHAnsi" w:hAnsiTheme="minorHAnsi" w:cstheme="minorHAnsi"/>
          <w:b/>
          <w:bCs/>
          <w:sz w:val="22"/>
          <w:szCs w:val="22"/>
        </w:rPr>
        <w:t>Atto N.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instrText xml:space="preserve"> MERGEFIELD $!doc.atto.provvedimento.numpr \* MERGEFORMAT </w:instrTex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="00880CB2" w:rsidRPr="001C3606">
        <w:rPr>
          <w:rFonts w:asciiTheme="minorHAnsi" w:eastAsia="Century Gothic" w:hAnsiTheme="minorHAnsi" w:cstheme="minorHAnsi"/>
          <w:b/>
          <w:bCs/>
          <w:noProof/>
          <w:sz w:val="22"/>
          <w:szCs w:val="22"/>
        </w:rPr>
        <w:t>«$!doc.atto.</w:t>
      </w:r>
      <w:r w:rsidR="00880CB2" w:rsidRPr="001C3606">
        <w:rPr>
          <w:rFonts w:asciiTheme="minorHAnsi" w:hAnsiTheme="minorHAnsi" w:cstheme="minorHAnsi"/>
          <w:b/>
          <w:bCs/>
          <w:noProof/>
          <w:sz w:val="22"/>
          <w:szCs w:val="22"/>
        </w:rPr>
        <w:t>provvedimento.numpr»</w:t>
      </w:r>
      <w:r w:rsidR="001C3606" w:rsidRPr="001C3606">
        <w:rPr>
          <w:rFonts w:asciiTheme="minorHAnsi" w:hAnsiTheme="minorHAnsi" w:cstheme="minorHAnsi"/>
          <w:b/>
          <w:bCs/>
          <w:noProof/>
          <w:sz w:val="22"/>
          <w:szCs w:val="22"/>
        </w:rPr>
        <w:fldChar w:fldCharType="end"/>
      </w:r>
      <w:r w:rsidR="00880CB2" w:rsidRPr="001C3606">
        <w:rPr>
          <w:rFonts w:asciiTheme="minorHAnsi" w:hAnsiTheme="minorHAnsi" w:cstheme="minorHAnsi"/>
          <w:b/>
          <w:bCs/>
          <w:sz w:val="22"/>
          <w:szCs w:val="22"/>
        </w:rPr>
        <w:t xml:space="preserve">        del   </w: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instrText xml:space="preserve"> MERGEFIELD $!date.format("dd/MM/yyy", $!doc.atto.provvedimento.datpr) \* MERGEFORMAT </w:instrTex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="00880CB2" w:rsidRPr="001C3606">
        <w:rPr>
          <w:rFonts w:asciiTheme="minorHAnsi" w:hAnsiTheme="minorHAnsi" w:cstheme="minorHAnsi"/>
          <w:b/>
          <w:bCs/>
          <w:sz w:val="22"/>
          <w:szCs w:val="22"/>
        </w:rPr>
        <w:t>«$!date.format(»</w: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end"/>
      </w:r>
    </w:p>
    <w:p w14:paraId="6C6E0B42" w14:textId="77777777" w:rsidR="00880CB2" w:rsidRPr="001C3606" w:rsidRDefault="00880CB2" w:rsidP="00880CB2">
      <w:pPr>
        <w:pStyle w:val="Standard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Oggetto:  </w: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begin"/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instrText xml:space="preserve"> MERGEFIELD $!doc.atto.descrizione \* MERGEFORMAT </w:instrText>
      </w:r>
      <w:r w:rsidR="001C3606" w:rsidRPr="001C3606">
        <w:rPr>
          <w:rFonts w:asciiTheme="minorHAnsi" w:hAnsiTheme="minorHAnsi" w:cstheme="minorHAnsi"/>
          <w:b/>
          <w:bCs/>
          <w:sz w:val="22"/>
          <w:szCs w:val="22"/>
        </w:rPr>
        <w:fldChar w:fldCharType="separate"/>
      </w:r>
      <w:r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t>«</w:t>
      </w:r>
      <w:proofErr w:type="gramStart"/>
      <w:r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t>$!doc</w:t>
      </w:r>
      <w:proofErr w:type="gramEnd"/>
      <w:r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t>.atto.descrizione»</w:t>
      </w:r>
      <w:r w:rsidR="001C3606"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fldChar w:fldCharType="end"/>
      </w:r>
    </w:p>
    <w:p w14:paraId="54B2D83D" w14:textId="77777777" w:rsidR="00880CB2" w:rsidRPr="001C3606" w:rsidRDefault="00B13F52" w:rsidP="00880CB2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fldChar w:fldCharType="begin"/>
      </w:r>
      <w:r w:rsidR="00880CB2"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instrText xml:space="preserve"> MERGEFIELD $doc.atto.oggetto \* MERGEFORMAT </w:instrText>
      </w:r>
      <w:r w:rsidRPr="001C3606">
        <w:rPr>
          <w:rFonts w:asciiTheme="minorHAnsi" w:hAnsiTheme="minorHAnsi" w:cstheme="minorHAnsi"/>
          <w:b/>
          <w:bCs/>
          <w:color w:val="000000"/>
          <w:sz w:val="22"/>
          <w:szCs w:val="22"/>
        </w:rPr>
        <w:fldChar w:fldCharType="end"/>
      </w:r>
    </w:p>
    <w:p w14:paraId="692E5DD3" w14:textId="77777777" w:rsidR="00B774ED" w:rsidRPr="00813581" w:rsidRDefault="00B774ED">
      <w:pPr>
        <w:pStyle w:val="Textbody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D247C9" w14:textId="77777777" w:rsidR="00B774ED" w:rsidRDefault="00B774ED">
      <w:pPr>
        <w:pStyle w:val="Textbody"/>
        <w:spacing w:after="0"/>
        <w:jc w:val="both"/>
        <w:rPr>
          <w:rFonts w:ascii="Arial" w:hAnsi="Arial"/>
          <w:color w:val="000000"/>
          <w:sz w:val="22"/>
          <w:szCs w:val="22"/>
        </w:rPr>
      </w:pPr>
    </w:p>
    <w:p w14:paraId="71290F34" w14:textId="681E18ED" w:rsidR="001C3606" w:rsidRPr="001C3606" w:rsidRDefault="00B91C12" w:rsidP="001C3606">
      <w:pPr>
        <w:pStyle w:val="Corpotesto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B91C12">
        <w:rPr>
          <w:rFonts w:asciiTheme="minorHAnsi" w:hAnsiTheme="minorHAnsi" w:cstheme="minorHAnsi"/>
          <w:b/>
          <w:color w:val="000000"/>
          <w:sz w:val="22"/>
        </w:rPr>
        <w:t>Responsabile del Procedimento</w:t>
      </w:r>
    </w:p>
    <w:p w14:paraId="09D11804" w14:textId="77777777" w:rsidR="00CD43EA" w:rsidRDefault="00CD43EA">
      <w:pPr>
        <w:rPr>
          <w:rFonts w:asciiTheme="minorHAnsi" w:hAnsiTheme="minorHAnsi" w:cstheme="minorHAnsi"/>
          <w:b/>
          <w:bCs/>
          <w:color w:val="000000"/>
          <w:sz w:val="22"/>
        </w:rPr>
      </w:pPr>
    </w:p>
    <w:p w14:paraId="61F7C9BD" w14:textId="77777777" w:rsidR="00CD43EA" w:rsidRDefault="00CD43EA">
      <w:pPr>
        <w:rPr>
          <w:rFonts w:asciiTheme="minorHAnsi" w:hAnsiTheme="minorHAnsi" w:cstheme="minorHAnsi"/>
          <w:b/>
          <w:bCs/>
          <w:color w:val="000000"/>
          <w:sz w:val="22"/>
        </w:rPr>
      </w:pPr>
    </w:p>
    <w:p w14:paraId="62F7B399" w14:textId="3592F618" w:rsidR="00CD43EA" w:rsidRDefault="00CD43EA">
      <w:pPr>
        <w:rPr>
          <w:rFonts w:asciiTheme="minorHAnsi" w:hAnsiTheme="minorHAnsi" w:cstheme="minorHAnsi"/>
          <w:b/>
          <w:bCs/>
          <w:color w:val="000000"/>
          <w:sz w:val="22"/>
        </w:rPr>
      </w:pPr>
      <w:r w:rsidRPr="00CD43EA">
        <w:rPr>
          <w:rFonts w:asciiTheme="minorHAnsi" w:hAnsiTheme="minorHAnsi" w:cstheme="minorHAnsi"/>
          <w:b/>
          <w:bCs/>
          <w:color w:val="000000"/>
          <w:sz w:val="22"/>
        </w:rPr>
        <w:br w:type="page"/>
      </w:r>
    </w:p>
    <w:p w14:paraId="37EB5038" w14:textId="77777777" w:rsidR="00FC39B0" w:rsidRPr="00771ED5" w:rsidRDefault="00FC39B0" w:rsidP="00FC39B0">
      <w:pPr>
        <w:spacing w:line="360" w:lineRule="auto"/>
        <w:jc w:val="both"/>
        <w:rPr>
          <w:rFonts w:ascii="Arial" w:hAnsi="Arial" w:cs="Arial"/>
          <w:b/>
          <w:bCs/>
        </w:rPr>
      </w:pPr>
      <w:r w:rsidRPr="00771ED5">
        <w:rPr>
          <w:rFonts w:ascii="Arial" w:hAnsi="Arial" w:cs="Arial"/>
          <w:b/>
          <w:bCs/>
        </w:rPr>
        <w:lastRenderedPageBreak/>
        <w:t>VISTI:</w:t>
      </w:r>
    </w:p>
    <w:p w14:paraId="59713408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  <w:lang w:eastAsia="en-US" w:bidi="ar-SA"/>
        </w:rPr>
      </w:pPr>
      <w:r w:rsidRPr="00771ED5">
        <w:rPr>
          <w:rFonts w:ascii="Arial" w:eastAsia="Century Gothic" w:hAnsi="Arial" w:cs="Arial"/>
          <w:lang w:eastAsia="en-US" w:bidi="ar-SA"/>
        </w:rPr>
        <w:t>il Programma Regionale a valere sul Fondo Europeo di Sviluppo Regionale 2021-2027 (PR FESR 2021-2027) adottato con Decisione di Esecuzione della Commissione Europea C (2022) 5671 finale del 01/08/2022;</w:t>
      </w:r>
    </w:p>
    <w:p w14:paraId="66E5FFE1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  <w:lang w:eastAsia="en-US" w:bidi="ar-SA"/>
        </w:rPr>
      </w:pPr>
      <w:r w:rsidRPr="00771ED5">
        <w:rPr>
          <w:rFonts w:ascii="Arial" w:eastAsia="Century Gothic" w:hAnsi="Arial" w:cs="Arial"/>
          <w:lang w:eastAsia="en-US" w:bidi="ar-SA"/>
        </w:rPr>
        <w:t>la D.G.R. 5 settembre 2022, n. XI/6884 di presa d’atto dell’approvazione da parte della Commissione europea del programma regionale a valere sul Fondo Sociale Europeo Plus (PR FSE+) 2021-2027 (con Decisione di esecuzione CE C(2022)5302 del 17/07/2022) e del Programma Regionale a valere sul Fondo Europeo di Sviluppo Regionale (PR FESR) 2021-2027 (con decisione di esecuzione CE C(2022)5671 del 01/08/2022) e contestuale approvazione dei documenti previsti dalla valutazione ambientale strategica del PR FESR 2021-2027;</w:t>
      </w:r>
    </w:p>
    <w:p w14:paraId="209646F0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  <w:lang w:eastAsia="en-US" w:bidi="ar-SA"/>
        </w:rPr>
      </w:pPr>
      <w:r w:rsidRPr="00771ED5">
        <w:rPr>
          <w:rFonts w:ascii="Arial" w:eastAsia="Century Gothic" w:hAnsi="Arial" w:cs="Arial"/>
          <w:lang w:eastAsia="en-US" w:bidi="ar-SA"/>
        </w:rPr>
        <w:t>la D.G.R. 15 dicembre 2022, n. XI/7595 che, tra l’altro ha:</w:t>
      </w:r>
    </w:p>
    <w:p w14:paraId="402C23C1" w14:textId="77777777" w:rsidR="00FC39B0" w:rsidRPr="00771ED5" w:rsidRDefault="00FC39B0" w:rsidP="00FC39B0">
      <w:pPr>
        <w:pStyle w:val="Paragrafoelenco"/>
        <w:widowControl w:val="0"/>
        <w:numPr>
          <w:ilvl w:val="1"/>
          <w:numId w:val="6"/>
        </w:numPr>
        <w:suppressAutoHyphens/>
        <w:autoSpaceDE w:val="0"/>
        <w:autoSpaceDN w:val="0"/>
        <w:spacing w:after="0" w:line="360" w:lineRule="auto"/>
        <w:ind w:left="720" w:right="134"/>
        <w:contextualSpacing w:val="0"/>
        <w:jc w:val="both"/>
        <w:textAlignment w:val="baseline"/>
        <w:rPr>
          <w:rFonts w:ascii="Arial" w:eastAsia="Century Gothic" w:hAnsi="Arial" w:cs="Arial"/>
          <w:sz w:val="24"/>
          <w:szCs w:val="24"/>
        </w:rPr>
      </w:pPr>
      <w:r w:rsidRPr="00771ED5">
        <w:rPr>
          <w:rFonts w:ascii="Arial" w:eastAsia="Century Gothic" w:hAnsi="Arial" w:cs="Arial"/>
          <w:sz w:val="24"/>
          <w:szCs w:val="24"/>
        </w:rPr>
        <w:t xml:space="preserve">istituito la misura </w:t>
      </w:r>
      <w:r w:rsidRPr="00771ED5">
        <w:rPr>
          <w:rFonts w:ascii="Arial" w:hAnsi="Arial" w:cs="Arial"/>
          <w:sz w:val="24"/>
          <w:szCs w:val="24"/>
        </w:rPr>
        <w:t>“Investimenti – Linea Sviluppo Aziendale</w:t>
      </w:r>
      <w:r w:rsidRPr="00771ED5">
        <w:rPr>
          <w:rFonts w:ascii="Arial" w:eastAsia="Century Gothic" w:hAnsi="Arial" w:cs="Arial"/>
          <w:sz w:val="24"/>
          <w:szCs w:val="24"/>
        </w:rPr>
        <w:t xml:space="preserve">” suddivisa in due aree: Area 1 “Sviluppo aziendale Lombardia”, Area 2 “Sviluppo aziendale nelle aree destinatarie degli aiuti a finalità regionale”, con una dotazione finanziaria di </w:t>
      </w:r>
      <w:r>
        <w:rPr>
          <w:rFonts w:ascii="Arial" w:eastAsia="Century Gothic" w:hAnsi="Arial" w:cs="Arial"/>
          <w:sz w:val="24"/>
          <w:szCs w:val="24"/>
        </w:rPr>
        <w:t>euro</w:t>
      </w:r>
      <w:r w:rsidRPr="00771ED5">
        <w:rPr>
          <w:rFonts w:ascii="Arial" w:eastAsia="Century Gothic" w:hAnsi="Arial" w:cs="Arial"/>
          <w:sz w:val="24"/>
          <w:szCs w:val="24"/>
        </w:rPr>
        <w:t xml:space="preserve"> 115.000.000,00, a valere sulla dotazione iniziale del “Fondo investimenti imprese”, comprensiva delle commissioni di gestione del fondo, suddivisa in 69 milioni di euro sul Fondo di garanzia e 46 milioni di euro per la quota di contributo a fondo perduto, a cui si aggiungono </w:t>
      </w:r>
      <w:r>
        <w:rPr>
          <w:rFonts w:ascii="Arial" w:eastAsia="Century Gothic" w:hAnsi="Arial" w:cs="Arial"/>
          <w:sz w:val="24"/>
          <w:szCs w:val="24"/>
        </w:rPr>
        <w:t>euro</w:t>
      </w:r>
      <w:r w:rsidRPr="00771ED5">
        <w:rPr>
          <w:rFonts w:ascii="Arial" w:eastAsia="Century Gothic" w:hAnsi="Arial" w:cs="Arial"/>
          <w:sz w:val="24"/>
          <w:szCs w:val="24"/>
        </w:rPr>
        <w:t xml:space="preserve"> 990.000,00 relativi alla quota IVA;</w:t>
      </w:r>
    </w:p>
    <w:p w14:paraId="78647049" w14:textId="77777777" w:rsidR="00FC39B0" w:rsidRPr="00771ED5" w:rsidRDefault="00FC39B0" w:rsidP="00FC39B0">
      <w:pPr>
        <w:pStyle w:val="Paragrafoelenco"/>
        <w:widowControl w:val="0"/>
        <w:numPr>
          <w:ilvl w:val="1"/>
          <w:numId w:val="6"/>
        </w:numPr>
        <w:suppressAutoHyphens/>
        <w:autoSpaceDE w:val="0"/>
        <w:autoSpaceDN w:val="0"/>
        <w:spacing w:after="0" w:line="360" w:lineRule="auto"/>
        <w:ind w:left="720" w:right="134"/>
        <w:contextualSpacing w:val="0"/>
        <w:jc w:val="both"/>
        <w:textAlignment w:val="baseline"/>
        <w:rPr>
          <w:rFonts w:ascii="Arial" w:eastAsia="Century Gothic" w:hAnsi="Arial" w:cs="Arial"/>
          <w:sz w:val="24"/>
          <w:szCs w:val="24"/>
        </w:rPr>
      </w:pPr>
      <w:r w:rsidRPr="00771ED5">
        <w:rPr>
          <w:rFonts w:ascii="Arial" w:eastAsia="Century Gothic" w:hAnsi="Arial" w:cs="Arial"/>
          <w:sz w:val="24"/>
          <w:szCs w:val="24"/>
        </w:rPr>
        <w:t xml:space="preserve">individuato Finlombarda S.p.A. (di seguito anche solo Finlombarda) quale Soggetto gestore del “Fondo Investimenti imprese” e della misura </w:t>
      </w:r>
      <w:r w:rsidRPr="00771ED5">
        <w:rPr>
          <w:rFonts w:ascii="Arial" w:hAnsi="Arial" w:cs="Arial"/>
          <w:sz w:val="24"/>
          <w:szCs w:val="24"/>
        </w:rPr>
        <w:t>“Investimenti – Linea Sviluppo Aziendale</w:t>
      </w:r>
      <w:r w:rsidRPr="00771ED5">
        <w:rPr>
          <w:rFonts w:ascii="Arial" w:eastAsia="Century Gothic" w:hAnsi="Arial" w:cs="Arial"/>
          <w:sz w:val="24"/>
          <w:szCs w:val="24"/>
        </w:rPr>
        <w:t>”;</w:t>
      </w:r>
    </w:p>
    <w:p w14:paraId="4034A42B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  <w:w w:val="101"/>
        </w:rPr>
      </w:pPr>
      <w:r w:rsidRPr="00771ED5">
        <w:rPr>
          <w:rFonts w:ascii="Arial" w:hAnsi="Arial" w:cs="Arial"/>
          <w:w w:val="101"/>
        </w:rPr>
        <w:t xml:space="preserve">la D.G.R. 28 dicembre 2023, n. XII/1700 che, a seguito dell’approvazione del regolamento (UE) n. 2831/2023 del 13 dicembre 2023 relativo all’applicazione degli articoli 107 e 108 del trattato sul funzionamento dell’Unione europea agli aiuti «de </w:t>
      </w:r>
      <w:proofErr w:type="spellStart"/>
      <w:r w:rsidRPr="00771ED5">
        <w:rPr>
          <w:rFonts w:ascii="Arial" w:hAnsi="Arial" w:cs="Arial"/>
          <w:w w:val="101"/>
        </w:rPr>
        <w:t>minimis</w:t>
      </w:r>
      <w:proofErr w:type="spellEnd"/>
      <w:r w:rsidRPr="00771ED5">
        <w:rPr>
          <w:rFonts w:ascii="Arial" w:hAnsi="Arial" w:cs="Arial"/>
          <w:w w:val="101"/>
        </w:rPr>
        <w:t xml:space="preserve">», ha adeguato, tra le altre, le misure “Investimenti – Linea Green” e “Investimenti – Linea Sviluppo Aziendale”, già inquadrate nel regolamento (UE) n. 1407/2013 del 18 dicembre 2013 in particolare aumentando i massimali concedibili fino a </w:t>
      </w:r>
      <w:r>
        <w:rPr>
          <w:rFonts w:ascii="Arial" w:hAnsi="Arial" w:cs="Arial"/>
          <w:w w:val="101"/>
        </w:rPr>
        <w:t>euro</w:t>
      </w:r>
      <w:r w:rsidRPr="00771ED5">
        <w:rPr>
          <w:rFonts w:ascii="Arial" w:hAnsi="Arial" w:cs="Arial"/>
          <w:w w:val="101"/>
        </w:rPr>
        <w:t xml:space="preserve"> 300.000,00 nell’arco di tre anni dalla concessione;</w:t>
      </w:r>
    </w:p>
    <w:p w14:paraId="3E8AE501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  <w:w w:val="101"/>
        </w:rPr>
      </w:pPr>
      <w:r w:rsidRPr="00771ED5">
        <w:rPr>
          <w:rFonts w:ascii="Arial" w:hAnsi="Arial" w:cs="Arial"/>
        </w:rPr>
        <w:t>l’Accordo di Finanziamento</w:t>
      </w:r>
      <w:r w:rsidRPr="00771ED5">
        <w:rPr>
          <w:rFonts w:ascii="Arial" w:hAnsi="Arial" w:cs="Arial"/>
          <w:b/>
          <w:bCs/>
        </w:rPr>
        <w:t xml:space="preserve"> </w:t>
      </w:r>
      <w:r w:rsidRPr="00771ED5">
        <w:rPr>
          <w:rFonts w:ascii="Arial" w:hAnsi="Arial" w:cs="Arial"/>
        </w:rPr>
        <w:t xml:space="preserve">per la gestione dello Strumento finanziario, denominato </w:t>
      </w:r>
      <w:r w:rsidRPr="00771ED5">
        <w:rPr>
          <w:rFonts w:ascii="Arial" w:hAnsi="Arial" w:cs="Arial"/>
        </w:rPr>
        <w:lastRenderedPageBreak/>
        <w:t>“Misura Investimenti – Linea Sviluppo aziendale” - Obiettivo Specifico 1.3, Azione 1.3.3 sottoscritto da Regione Lombardia e Finlombarda S.p.a. in data 5 giugno 2023;</w:t>
      </w:r>
    </w:p>
    <w:p w14:paraId="718039F7" w14:textId="77777777" w:rsidR="00FC39B0" w:rsidRPr="00771ED5" w:rsidRDefault="00FC39B0" w:rsidP="00FC39B0">
      <w:pPr>
        <w:pStyle w:val="Standarduser"/>
        <w:autoSpaceDE w:val="0"/>
        <w:spacing w:line="360" w:lineRule="auto"/>
        <w:jc w:val="both"/>
        <w:textAlignment w:val="auto"/>
        <w:rPr>
          <w:rFonts w:ascii="Arial" w:eastAsia="Century Gothic" w:hAnsi="Arial" w:cs="Arial"/>
          <w:b/>
          <w:bCs/>
          <w:lang w:eastAsia="en-US" w:bidi="ar-SA"/>
        </w:rPr>
      </w:pPr>
    </w:p>
    <w:p w14:paraId="5F3CBA6E" w14:textId="77777777" w:rsidR="00FC39B0" w:rsidRPr="00771ED5" w:rsidRDefault="00FC39B0" w:rsidP="00FC39B0">
      <w:pPr>
        <w:pStyle w:val="Standarduser"/>
        <w:autoSpaceDE w:val="0"/>
        <w:spacing w:line="360" w:lineRule="auto"/>
        <w:jc w:val="both"/>
        <w:textAlignment w:val="auto"/>
        <w:rPr>
          <w:rFonts w:ascii="Arial" w:eastAsia="Century Gothic" w:hAnsi="Arial" w:cs="Arial"/>
          <w:b/>
          <w:bCs/>
          <w:lang w:eastAsia="en-US" w:bidi="ar-SA"/>
        </w:rPr>
      </w:pPr>
      <w:r w:rsidRPr="00771ED5">
        <w:rPr>
          <w:rFonts w:ascii="Arial" w:eastAsia="Century Gothic" w:hAnsi="Arial" w:cs="Arial"/>
          <w:b/>
          <w:bCs/>
          <w:lang w:eastAsia="en-US" w:bidi="ar-SA"/>
        </w:rPr>
        <w:t>RICHIAMATI:</w:t>
      </w:r>
    </w:p>
    <w:p w14:paraId="37C8F7FC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771ED5">
        <w:rPr>
          <w:rFonts w:ascii="Arial" w:eastAsia="Century Gothic" w:hAnsi="Arial" w:cs="Arial"/>
          <w:lang w:eastAsia="en-US" w:bidi="ar-SA"/>
        </w:rPr>
        <w:t>il decreto 29 marzo 2023, n. 4640 con cui è stato approvato l’Avviso della misura “Investimenti – Linea Sviluppo Aziendale” in attuazione della D.G.R. 7595/2022</w:t>
      </w:r>
      <w:r w:rsidRPr="00771ED5">
        <w:rPr>
          <w:rFonts w:ascii="Arial" w:hAnsi="Arial" w:cs="Arial"/>
        </w:rPr>
        <w:t>, stabilendo l’apertura dello sportello dal 13 giugno 2023 e fino ad esaurimento della dotazione finanziaria;</w:t>
      </w:r>
    </w:p>
    <w:p w14:paraId="33DE5936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771ED5">
        <w:rPr>
          <w:rFonts w:ascii="Arial" w:eastAsia="Century Gothic" w:hAnsi="Arial" w:cs="Arial"/>
          <w:lang w:eastAsia="en-US" w:bidi="ar-SA"/>
        </w:rPr>
        <w:t xml:space="preserve">l’Avviso della misura “Investimenti – Linea Sviluppo Aziendale” in attuazione della D.G.R. 7595/2022 pubblicato in data </w:t>
      </w:r>
      <w:r>
        <w:rPr>
          <w:rFonts w:ascii="Arial" w:eastAsia="Century Gothic" w:hAnsi="Arial" w:cs="Arial"/>
          <w:lang w:eastAsia="en-US" w:bidi="ar-SA"/>
        </w:rPr>
        <w:t>03/04/</w:t>
      </w:r>
      <w:r w:rsidRPr="0072036D">
        <w:rPr>
          <w:rFonts w:ascii="Arial" w:eastAsia="Century Gothic" w:hAnsi="Arial" w:cs="Arial"/>
          <w:lang w:eastAsia="en-US" w:bidi="ar-SA"/>
        </w:rPr>
        <w:t>202</w:t>
      </w:r>
      <w:r>
        <w:rPr>
          <w:rFonts w:ascii="Arial" w:eastAsia="Century Gothic" w:hAnsi="Arial" w:cs="Arial"/>
          <w:lang w:eastAsia="en-US" w:bidi="ar-SA"/>
        </w:rPr>
        <w:t>3</w:t>
      </w:r>
      <w:r w:rsidRPr="00771ED5">
        <w:rPr>
          <w:rFonts w:ascii="Arial" w:eastAsia="Century Gothic" w:hAnsi="Arial" w:cs="Arial"/>
          <w:lang w:eastAsia="en-US" w:bidi="ar-SA"/>
        </w:rPr>
        <w:t xml:space="preserve"> (di seguito </w:t>
      </w:r>
      <w:proofErr w:type="spellStart"/>
      <w:r w:rsidRPr="00771ED5">
        <w:rPr>
          <w:rFonts w:ascii="Arial" w:eastAsia="Century Gothic" w:hAnsi="Arial" w:cs="Arial"/>
          <w:i/>
          <w:iCs/>
          <w:lang w:eastAsia="en-US" w:bidi="ar-SA"/>
        </w:rPr>
        <w:t>breviter</w:t>
      </w:r>
      <w:proofErr w:type="spellEnd"/>
      <w:r w:rsidRPr="00771ED5">
        <w:rPr>
          <w:rFonts w:ascii="Arial" w:eastAsia="Century Gothic" w:hAnsi="Arial" w:cs="Arial"/>
          <w:lang w:eastAsia="en-US" w:bidi="ar-SA"/>
        </w:rPr>
        <w:t xml:space="preserve"> anche solo “Avviso”) e successivi adeguamenti;</w:t>
      </w:r>
    </w:p>
    <w:p w14:paraId="74113E36" w14:textId="77777777" w:rsidR="00FC39B0" w:rsidRPr="00771ED5" w:rsidRDefault="00FC39B0" w:rsidP="00FC39B0">
      <w:pPr>
        <w:pStyle w:val="Nessunaspaziatura"/>
        <w:autoSpaceDE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48C9667" w14:textId="77777777" w:rsidR="00FC39B0" w:rsidRPr="00771ED5" w:rsidRDefault="00FC39B0" w:rsidP="00FC39B0">
      <w:pPr>
        <w:pStyle w:val="Nessunaspaziatura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1ED5">
        <w:rPr>
          <w:rFonts w:ascii="Arial" w:hAnsi="Arial" w:cs="Arial"/>
          <w:b/>
          <w:bCs/>
          <w:sz w:val="24"/>
          <w:szCs w:val="24"/>
        </w:rPr>
        <w:t xml:space="preserve">DATO ATTO </w:t>
      </w:r>
      <w:r w:rsidRPr="00771ED5">
        <w:rPr>
          <w:rFonts w:ascii="Arial" w:hAnsi="Arial" w:cs="Arial"/>
          <w:sz w:val="24"/>
          <w:szCs w:val="24"/>
        </w:rPr>
        <w:t xml:space="preserve">che: </w:t>
      </w:r>
    </w:p>
    <w:p w14:paraId="3072BFC4" w14:textId="77777777" w:rsidR="00FC39B0" w:rsidRPr="005415C8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5415C8">
        <w:rPr>
          <w:rFonts w:ascii="Arial" w:hAnsi="Arial" w:cs="Arial"/>
        </w:rPr>
        <w:t>l’impresa CORRIERE FRANCO SECOND - S.R.L. ha presentato domanda di partecipazione al bando in data 13/06/2023, chiedendo di essere ammessa alle agevolazioni di cui al</w:t>
      </w:r>
      <w:r w:rsidRPr="005415C8">
        <w:rPr>
          <w:rFonts w:ascii="Arial" w:eastAsia="Century Gothic" w:hAnsi="Arial" w:cs="Arial"/>
        </w:rPr>
        <w:t>l’Avviso</w:t>
      </w:r>
      <w:r w:rsidRPr="005415C8">
        <w:rPr>
          <w:rFonts w:ascii="Arial" w:hAnsi="Arial" w:cs="Arial"/>
        </w:rPr>
        <w:t>;</w:t>
      </w:r>
    </w:p>
    <w:p w14:paraId="3D338D95" w14:textId="77777777" w:rsidR="00FC39B0" w:rsidRPr="005415C8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5415C8">
        <w:rPr>
          <w:rFonts w:ascii="Arial" w:hAnsi="Arial" w:cs="Arial"/>
        </w:rPr>
        <w:t xml:space="preserve">ad esito dell’istruttoria </w:t>
      </w:r>
      <w:r w:rsidRPr="005415C8">
        <w:rPr>
          <w:rFonts w:ascii="Arial" w:eastAsia="Calibri" w:hAnsi="Arial" w:cs="Arial"/>
        </w:rPr>
        <w:t>condotta da Finlombarda</w:t>
      </w:r>
      <w:r w:rsidRPr="005415C8">
        <w:rPr>
          <w:rFonts w:ascii="Arial" w:hAnsi="Arial" w:cs="Arial"/>
          <w:color w:val="000000"/>
        </w:rPr>
        <w:t xml:space="preserve">, l’impresa </w:t>
      </w:r>
      <w:r w:rsidRPr="005415C8">
        <w:rPr>
          <w:rFonts w:ascii="Arial" w:hAnsi="Arial" w:cs="Arial"/>
        </w:rPr>
        <w:t>CORRIERE FRANCO SECOND - S.R.L.</w:t>
      </w:r>
      <w:r w:rsidRPr="005415C8">
        <w:rPr>
          <w:rFonts w:ascii="Arial" w:hAnsi="Arial" w:cs="Arial"/>
          <w:color w:val="000000"/>
        </w:rPr>
        <w:t xml:space="preserve"> è stata ammessa alle agevolazioni e, per l’effetto, l’impresa </w:t>
      </w:r>
      <w:r w:rsidRPr="005415C8">
        <w:rPr>
          <w:rFonts w:ascii="Arial" w:hAnsi="Arial" w:cs="Arial"/>
        </w:rPr>
        <w:t xml:space="preserve">CORRIERE FRANCO SECOND - S.R.L. </w:t>
      </w:r>
      <w:r w:rsidRPr="005415C8">
        <w:rPr>
          <w:rFonts w:ascii="Arial" w:hAnsi="Arial" w:cs="Arial"/>
          <w:color w:val="000000"/>
        </w:rPr>
        <w:t>è stata inclusa nel</w:t>
      </w:r>
      <w:r w:rsidRPr="005415C8">
        <w:rPr>
          <w:rFonts w:ascii="Arial" w:eastAsia="Century Gothic" w:hAnsi="Arial" w:cs="Arial"/>
          <w:color w:val="000000"/>
        </w:rPr>
        <w:t>l’</w:t>
      </w:r>
      <w:r w:rsidRPr="005415C8">
        <w:rPr>
          <w:rFonts w:ascii="Arial" w:hAnsi="Arial" w:cs="Arial"/>
        </w:rPr>
        <w:t xml:space="preserve">Allegato A </w:t>
      </w:r>
      <w:r w:rsidRPr="005415C8">
        <w:rPr>
          <w:rFonts w:ascii="Arial" w:hAnsi="Arial" w:cs="Arial"/>
          <w:color w:val="000000"/>
        </w:rPr>
        <w:t>“</w:t>
      </w:r>
      <w:r w:rsidRPr="005415C8">
        <w:rPr>
          <w:rFonts w:ascii="Arial" w:hAnsi="Arial" w:cs="Arial"/>
          <w:i/>
          <w:iCs/>
          <w:color w:val="000000"/>
        </w:rPr>
        <w:t>Elenco agevolazioni concesse – 11^ Provvedimento”</w:t>
      </w:r>
      <w:r w:rsidRPr="005415C8">
        <w:rPr>
          <w:rFonts w:ascii="Arial" w:hAnsi="Arial" w:cs="Arial"/>
          <w:i/>
          <w:iCs/>
        </w:rPr>
        <w:t xml:space="preserve"> </w:t>
      </w:r>
      <w:r w:rsidRPr="005415C8">
        <w:rPr>
          <w:rFonts w:ascii="Arial" w:hAnsi="Arial" w:cs="Arial"/>
        </w:rPr>
        <w:t xml:space="preserve">approvato da Regione Lombardia con decreto n. </w:t>
      </w:r>
      <w:bookmarkStart w:id="0" w:name="_Hlk186712843"/>
      <w:r w:rsidRPr="005415C8">
        <w:rPr>
          <w:rFonts w:ascii="Arial" w:hAnsi="Arial" w:cs="Arial"/>
        </w:rPr>
        <w:t xml:space="preserve">2955 del 20/02/2024 </w:t>
      </w:r>
      <w:bookmarkEnd w:id="0"/>
      <w:r w:rsidRPr="005415C8">
        <w:rPr>
          <w:rFonts w:ascii="Arial" w:hAnsi="Arial" w:cs="Arial"/>
        </w:rPr>
        <w:t>pubblicato sul BURL n. 9 Serie Ordinaria in data 27/02/2024;</w:t>
      </w:r>
    </w:p>
    <w:p w14:paraId="7DCB5CA0" w14:textId="77777777" w:rsidR="00FC39B0" w:rsidRPr="00FC39B0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771ED5">
        <w:rPr>
          <w:rFonts w:ascii="Arial" w:eastAsia="Calibri" w:hAnsi="Arial" w:cs="Arial"/>
        </w:rPr>
        <w:t xml:space="preserve">nella specie, </w:t>
      </w:r>
      <w:r w:rsidRPr="00771ED5">
        <w:rPr>
          <w:rFonts w:ascii="Arial" w:hAnsi="Arial" w:cs="Arial"/>
        </w:rPr>
        <w:t>è stata</w:t>
      </w:r>
      <w:r w:rsidRPr="00771ED5">
        <w:rPr>
          <w:rFonts w:ascii="Arial" w:eastAsia="Century Gothic" w:hAnsi="Arial" w:cs="Arial"/>
        </w:rPr>
        <w:t xml:space="preserve"> concessa all’impresa beneficiaria </w:t>
      </w:r>
      <w:r w:rsidRPr="005415C8">
        <w:rPr>
          <w:rFonts w:ascii="Arial" w:hAnsi="Arial" w:cs="Arial"/>
        </w:rPr>
        <w:t>CORRIERE FRANCO SECOND - S.R.L.</w:t>
      </w:r>
      <w:r w:rsidRPr="00771ED5">
        <w:rPr>
          <w:rFonts w:ascii="Arial" w:eastAsia="Century Gothic" w:hAnsi="Arial" w:cs="Arial"/>
        </w:rPr>
        <w:t xml:space="preserve"> </w:t>
      </w:r>
      <w:r w:rsidRPr="005415C8">
        <w:rPr>
          <w:rFonts w:ascii="Arial" w:eastAsia="Century Gothic" w:hAnsi="Arial" w:cs="Arial"/>
        </w:rPr>
        <w:t xml:space="preserve">(P.IVA </w:t>
      </w:r>
      <w:r w:rsidRPr="005415C8">
        <w:rPr>
          <w:rFonts w:ascii="Arial" w:hAnsi="Arial" w:cs="Arial"/>
        </w:rPr>
        <w:t>01578560177</w:t>
      </w:r>
      <w:r w:rsidRPr="005415C8">
        <w:rPr>
          <w:rFonts w:ascii="Arial" w:eastAsia="Century Gothic" w:hAnsi="Arial" w:cs="Arial"/>
        </w:rPr>
        <w:t xml:space="preserve">, con sede legale in </w:t>
      </w:r>
      <w:r w:rsidRPr="005415C8">
        <w:rPr>
          <w:rFonts w:ascii="Arial" w:hAnsi="Arial" w:cs="Arial"/>
        </w:rPr>
        <w:t>VIA MOROSINI 13, 25126 BRESCIA (BS))</w:t>
      </w:r>
      <w:r w:rsidRPr="00BC30A9">
        <w:rPr>
          <w:rFonts w:ascii="Arial" w:hAnsi="Arial" w:cs="Arial"/>
        </w:rPr>
        <w:t>,</w:t>
      </w:r>
      <w:r w:rsidRPr="00771ED5">
        <w:rPr>
          <w:rFonts w:ascii="Arial" w:eastAsia="Century Gothic" w:hAnsi="Arial" w:cs="Arial"/>
        </w:rPr>
        <w:t xml:space="preserve"> l'agevolazione nella forma del contributo e del finanziamento assistito da garanzia nei termini seguito indicati: </w:t>
      </w:r>
    </w:p>
    <w:p w14:paraId="601CC3A6" w14:textId="77777777" w:rsidR="00FC39B0" w:rsidRDefault="00FC39B0" w:rsidP="00FC39B0">
      <w:pPr>
        <w:pStyle w:val="WW-ListParagraph"/>
        <w:autoSpaceDE w:val="0"/>
        <w:spacing w:line="360" w:lineRule="auto"/>
        <w:ind w:left="360"/>
        <w:jc w:val="both"/>
        <w:textAlignment w:val="auto"/>
        <w:rPr>
          <w:rFonts w:ascii="Arial" w:eastAsia="Century Gothic" w:hAnsi="Arial" w:cs="Arial"/>
        </w:rPr>
      </w:pPr>
    </w:p>
    <w:p w14:paraId="437B8CC2" w14:textId="77777777" w:rsidR="00FC39B0" w:rsidRPr="00771ED5" w:rsidRDefault="00FC39B0" w:rsidP="00FC39B0">
      <w:pPr>
        <w:pStyle w:val="WW-ListParagraph"/>
        <w:autoSpaceDE w:val="0"/>
        <w:spacing w:line="360" w:lineRule="auto"/>
        <w:ind w:left="360"/>
        <w:jc w:val="both"/>
        <w:textAlignment w:val="auto"/>
        <w:rPr>
          <w:rFonts w:ascii="Arial" w:hAnsi="Arial" w:cs="Arial"/>
        </w:rPr>
      </w:pPr>
    </w:p>
    <w:p w14:paraId="7DAD5B9C" w14:textId="77777777" w:rsidR="00FC39B0" w:rsidRDefault="00FC39B0" w:rsidP="00FC39B0">
      <w:pPr>
        <w:pStyle w:val="Nessunaspaziatura"/>
        <w:autoSpaceDE w:val="0"/>
        <w:spacing w:line="360" w:lineRule="auto"/>
        <w:jc w:val="both"/>
        <w:rPr>
          <w:rFonts w:ascii="Arial" w:eastAsia="Century Gothic" w:hAnsi="Arial" w:cs="Arial"/>
          <w:sz w:val="24"/>
          <w:szCs w:val="24"/>
        </w:rPr>
      </w:pP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1134"/>
        <w:gridCol w:w="1193"/>
        <w:gridCol w:w="933"/>
        <w:gridCol w:w="978"/>
        <w:gridCol w:w="1149"/>
        <w:gridCol w:w="1134"/>
        <w:gridCol w:w="702"/>
      </w:tblGrid>
      <w:tr w:rsidR="00FC39B0" w:rsidRPr="00771ED5" w14:paraId="33DD5C77" w14:textId="77777777" w:rsidTr="002402E1">
        <w:trPr>
          <w:trHeight w:val="558"/>
        </w:trPr>
        <w:tc>
          <w:tcPr>
            <w:tcW w:w="1129" w:type="dxa"/>
            <w:vMerge w:val="restart"/>
            <w:hideMark/>
          </w:tcPr>
          <w:p w14:paraId="7EA068AD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lastRenderedPageBreak/>
              <w:t xml:space="preserve">Totale Investimento ammesso euro </w:t>
            </w:r>
          </w:p>
        </w:tc>
        <w:tc>
          <w:tcPr>
            <w:tcW w:w="1276" w:type="dxa"/>
            <w:vMerge w:val="restart"/>
            <w:hideMark/>
          </w:tcPr>
          <w:p w14:paraId="6ADCC289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 xml:space="preserve">Importo Finanziamento </w:t>
            </w:r>
            <w:r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e</w:t>
            </w: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uro</w:t>
            </w:r>
          </w:p>
        </w:tc>
        <w:tc>
          <w:tcPr>
            <w:tcW w:w="1134" w:type="dxa"/>
            <w:vMerge w:val="restart"/>
            <w:hideMark/>
          </w:tcPr>
          <w:p w14:paraId="321FEE31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Importo garantito euro (70% Finanziamento)</w:t>
            </w:r>
          </w:p>
        </w:tc>
        <w:tc>
          <w:tcPr>
            <w:tcW w:w="1193" w:type="dxa"/>
            <w:vMerge w:val="restart"/>
            <w:hideMark/>
          </w:tcPr>
          <w:p w14:paraId="0E01A159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 xml:space="preserve">Accantonamento al Fondo di Garanzia </w:t>
            </w:r>
            <w:r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e</w:t>
            </w: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uro (22,5% Finanziamento)</w:t>
            </w:r>
          </w:p>
        </w:tc>
        <w:tc>
          <w:tcPr>
            <w:tcW w:w="933" w:type="dxa"/>
            <w:vMerge w:val="restart"/>
            <w:hideMark/>
          </w:tcPr>
          <w:p w14:paraId="6F979B1C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Regime di aiuto</w:t>
            </w:r>
          </w:p>
        </w:tc>
        <w:tc>
          <w:tcPr>
            <w:tcW w:w="3261" w:type="dxa"/>
            <w:gridSpan w:val="3"/>
            <w:hideMark/>
          </w:tcPr>
          <w:p w14:paraId="262681D3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Agevolazione concessa</w:t>
            </w:r>
          </w:p>
        </w:tc>
        <w:tc>
          <w:tcPr>
            <w:tcW w:w="702" w:type="dxa"/>
          </w:tcPr>
          <w:p w14:paraId="2E4F50D9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</w:p>
        </w:tc>
      </w:tr>
      <w:tr w:rsidR="00FC39B0" w:rsidRPr="00771ED5" w14:paraId="46E576E4" w14:textId="77777777" w:rsidTr="002402E1">
        <w:trPr>
          <w:trHeight w:val="662"/>
        </w:trPr>
        <w:tc>
          <w:tcPr>
            <w:tcW w:w="1129" w:type="dxa"/>
            <w:vMerge/>
            <w:hideMark/>
          </w:tcPr>
          <w:p w14:paraId="4E310D95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14:paraId="4AE2EA7D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7E4AA3AF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93" w:type="dxa"/>
            <w:vMerge/>
            <w:hideMark/>
          </w:tcPr>
          <w:p w14:paraId="10766E75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33" w:type="dxa"/>
            <w:vMerge/>
            <w:hideMark/>
          </w:tcPr>
          <w:p w14:paraId="2A7837FA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hideMark/>
          </w:tcPr>
          <w:p w14:paraId="61083182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 xml:space="preserve">Aiuto in ESL corrispondente al rilascio Garanzia </w:t>
            </w:r>
            <w:r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e</w:t>
            </w: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uro</w:t>
            </w:r>
          </w:p>
        </w:tc>
        <w:tc>
          <w:tcPr>
            <w:tcW w:w="1149" w:type="dxa"/>
            <w:hideMark/>
          </w:tcPr>
          <w:p w14:paraId="12603134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Contributo in conto capitale euro</w:t>
            </w:r>
          </w:p>
        </w:tc>
        <w:tc>
          <w:tcPr>
            <w:tcW w:w="1134" w:type="dxa"/>
            <w:hideMark/>
          </w:tcPr>
          <w:p w14:paraId="0F4C5DBA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Totale Agevolazione</w:t>
            </w:r>
          </w:p>
        </w:tc>
        <w:tc>
          <w:tcPr>
            <w:tcW w:w="702" w:type="dxa"/>
          </w:tcPr>
          <w:p w14:paraId="7FB46722" w14:textId="77777777" w:rsidR="00FC39B0" w:rsidRPr="00771ED5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</w:pP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 xml:space="preserve">Altre risorse del Beneficiario </w:t>
            </w:r>
            <w:r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e</w:t>
            </w:r>
            <w:r w:rsidRPr="00771ED5">
              <w:rPr>
                <w:rFonts w:ascii="Arial" w:eastAsia="Century Gothic" w:hAnsi="Arial" w:cs="Arial"/>
                <w:b/>
                <w:bCs/>
                <w:sz w:val="18"/>
                <w:szCs w:val="18"/>
              </w:rPr>
              <w:t>uro</w:t>
            </w:r>
          </w:p>
        </w:tc>
      </w:tr>
      <w:tr w:rsidR="00FC39B0" w:rsidRPr="00771ED5" w14:paraId="0E64A9A9" w14:textId="77777777" w:rsidTr="002402E1">
        <w:trPr>
          <w:trHeight w:val="681"/>
        </w:trPr>
        <w:tc>
          <w:tcPr>
            <w:tcW w:w="1129" w:type="dxa"/>
          </w:tcPr>
          <w:p w14:paraId="6C0EE643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12A48597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247.736,84</w:t>
            </w:r>
          </w:p>
        </w:tc>
        <w:tc>
          <w:tcPr>
            <w:tcW w:w="1276" w:type="dxa"/>
          </w:tcPr>
          <w:p w14:paraId="4CA59F09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08D30A6B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210.576,31</w:t>
            </w:r>
          </w:p>
        </w:tc>
        <w:tc>
          <w:tcPr>
            <w:tcW w:w="1134" w:type="dxa"/>
          </w:tcPr>
          <w:p w14:paraId="23435ECC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6A988D3A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147.403,42</w:t>
            </w:r>
          </w:p>
        </w:tc>
        <w:tc>
          <w:tcPr>
            <w:tcW w:w="1193" w:type="dxa"/>
          </w:tcPr>
          <w:p w14:paraId="796ED118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2B587C8E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47.379,67</w:t>
            </w:r>
          </w:p>
        </w:tc>
        <w:tc>
          <w:tcPr>
            <w:tcW w:w="933" w:type="dxa"/>
          </w:tcPr>
          <w:p w14:paraId="7CAF30B8" w14:textId="77777777" w:rsidR="00FC39B0" w:rsidRPr="00535BE2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sz w:val="18"/>
                <w:szCs w:val="18"/>
              </w:rPr>
            </w:pPr>
            <w:r w:rsidRPr="00535BE2">
              <w:rPr>
                <w:rFonts w:ascii="Arial" w:eastAsia="Century Gothic" w:hAnsi="Arial" w:cs="Arial"/>
                <w:sz w:val="18"/>
                <w:szCs w:val="18"/>
              </w:rPr>
              <w:t>Aiuti agli investimenti (art.</w:t>
            </w:r>
          </w:p>
          <w:p w14:paraId="67ECFA94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sz w:val="18"/>
                <w:szCs w:val="18"/>
              </w:rPr>
            </w:pPr>
            <w:r w:rsidRPr="00535BE2">
              <w:rPr>
                <w:rFonts w:ascii="Arial" w:eastAsia="Century Gothic" w:hAnsi="Arial" w:cs="Arial"/>
                <w:sz w:val="18"/>
                <w:szCs w:val="18"/>
              </w:rPr>
              <w:t>17 GBER)</w:t>
            </w:r>
          </w:p>
        </w:tc>
        <w:tc>
          <w:tcPr>
            <w:tcW w:w="978" w:type="dxa"/>
          </w:tcPr>
          <w:p w14:paraId="0955E3CC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3F10CF64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7.104,82</w:t>
            </w:r>
          </w:p>
        </w:tc>
        <w:tc>
          <w:tcPr>
            <w:tcW w:w="1149" w:type="dxa"/>
          </w:tcPr>
          <w:p w14:paraId="02F117B5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76272F33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37.160,53</w:t>
            </w:r>
          </w:p>
        </w:tc>
        <w:tc>
          <w:tcPr>
            <w:tcW w:w="1134" w:type="dxa"/>
          </w:tcPr>
          <w:p w14:paraId="584ABD6D" w14:textId="77777777" w:rsidR="00FC39B0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4651DFC8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44.265,35</w:t>
            </w:r>
          </w:p>
        </w:tc>
        <w:tc>
          <w:tcPr>
            <w:tcW w:w="702" w:type="dxa"/>
          </w:tcPr>
          <w:p w14:paraId="4E02C5AF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sz w:val="18"/>
                <w:szCs w:val="18"/>
              </w:rPr>
            </w:pPr>
          </w:p>
          <w:p w14:paraId="5B66B618" w14:textId="77777777" w:rsidR="00FC39B0" w:rsidRPr="00DE0B2E" w:rsidRDefault="00FC39B0" w:rsidP="002402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entury Gothic" w:hAnsi="Arial" w:cs="Arial"/>
                <w:sz w:val="18"/>
                <w:szCs w:val="18"/>
              </w:rPr>
            </w:pPr>
            <w:r>
              <w:rPr>
                <w:rFonts w:ascii="Arial" w:eastAsia="Century Gothic" w:hAnsi="Arial" w:cs="Arial"/>
                <w:sz w:val="18"/>
                <w:szCs w:val="18"/>
              </w:rPr>
              <w:t>-</w:t>
            </w:r>
          </w:p>
        </w:tc>
      </w:tr>
    </w:tbl>
    <w:p w14:paraId="46CD844C" w14:textId="77777777" w:rsidR="00FC39B0" w:rsidRPr="00771ED5" w:rsidRDefault="00FC39B0" w:rsidP="00FC39B0">
      <w:pPr>
        <w:pStyle w:val="Standard"/>
        <w:autoSpaceDE w:val="0"/>
        <w:spacing w:line="360" w:lineRule="auto"/>
        <w:jc w:val="both"/>
        <w:textAlignment w:val="auto"/>
        <w:rPr>
          <w:rFonts w:ascii="Arial" w:eastAsia="Century Gothic" w:hAnsi="Arial" w:cs="Arial"/>
          <w:b/>
          <w:bCs/>
          <w:highlight w:val="yellow"/>
          <w:lang w:eastAsia="en-US" w:bidi="ar-SA"/>
        </w:rPr>
      </w:pPr>
    </w:p>
    <w:p w14:paraId="55593186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</w:rPr>
      </w:pPr>
      <w:r w:rsidRPr="00771ED5">
        <w:rPr>
          <w:rFonts w:ascii="Arial" w:eastAsia="Century Gothic" w:hAnsi="Arial" w:cs="Arial"/>
        </w:rPr>
        <w:t xml:space="preserve">in data </w:t>
      </w:r>
      <w:r>
        <w:rPr>
          <w:rFonts w:ascii="Arial" w:eastAsia="Century Gothic" w:hAnsi="Arial" w:cs="Arial"/>
        </w:rPr>
        <w:t>21/03/2024</w:t>
      </w:r>
      <w:r w:rsidRPr="00771ED5">
        <w:rPr>
          <w:rFonts w:ascii="Arial" w:eastAsia="Century Gothic" w:hAnsi="Arial" w:cs="Arial"/>
        </w:rPr>
        <w:t xml:space="preserve"> </w:t>
      </w:r>
      <w:r>
        <w:rPr>
          <w:rFonts w:ascii="Arial" w:eastAsia="Century Gothic" w:hAnsi="Arial" w:cs="Arial"/>
        </w:rPr>
        <w:t>l</w:t>
      </w:r>
      <w:r w:rsidRPr="00771ED5">
        <w:rPr>
          <w:rFonts w:ascii="Arial" w:eastAsia="Century Gothic" w:hAnsi="Arial" w:cs="Arial"/>
        </w:rPr>
        <w:t>’impresa beneficiaria</w:t>
      </w:r>
      <w:r>
        <w:rPr>
          <w:rFonts w:ascii="Arial" w:eastAsia="Century Gothic" w:hAnsi="Arial" w:cs="Arial"/>
        </w:rPr>
        <w:t xml:space="preserve"> </w:t>
      </w:r>
      <w:r w:rsidRPr="005415C8">
        <w:rPr>
          <w:rFonts w:ascii="Arial" w:hAnsi="Arial" w:cs="Arial"/>
        </w:rPr>
        <w:t>CORRIERE FRANCO SECOND - S.R.L.</w:t>
      </w:r>
      <w:r>
        <w:rPr>
          <w:rFonts w:ascii="Arial" w:hAnsi="Arial" w:cs="Arial"/>
        </w:rPr>
        <w:t xml:space="preserve"> </w:t>
      </w:r>
      <w:r w:rsidRPr="00771ED5">
        <w:rPr>
          <w:rFonts w:ascii="Arial" w:eastAsia="Century Gothic" w:hAnsi="Arial" w:cs="Arial"/>
        </w:rPr>
        <w:t xml:space="preserve">ha sottoscritto il contratto di finanziamento ed in data </w:t>
      </w:r>
      <w:r>
        <w:rPr>
          <w:rFonts w:ascii="Arial" w:eastAsia="Century Gothic" w:hAnsi="Arial" w:cs="Arial"/>
        </w:rPr>
        <w:t>21/03/2024</w:t>
      </w:r>
      <w:r w:rsidRPr="00771ED5">
        <w:rPr>
          <w:rFonts w:ascii="Arial" w:eastAsia="Century Gothic" w:hAnsi="Arial" w:cs="Arial"/>
        </w:rPr>
        <w:t xml:space="preserve"> </w:t>
      </w:r>
      <w:r w:rsidRPr="006C242F">
        <w:rPr>
          <w:rFonts w:ascii="Arial" w:eastAsia="Century Gothic" w:hAnsi="Arial" w:cs="Arial"/>
        </w:rPr>
        <w:t>il</w:t>
      </w:r>
      <w:r w:rsidRPr="00771ED5">
        <w:rPr>
          <w:rFonts w:ascii="Arial" w:eastAsia="Century Gothic" w:hAnsi="Arial" w:cs="Arial"/>
        </w:rPr>
        <w:t xml:space="preserve"> Soggetto finanziatore ha erogato all’impresa la prima tranche del finanziamento a titolo di anticipo per un importo di </w:t>
      </w:r>
      <w:r>
        <w:rPr>
          <w:rFonts w:ascii="Arial" w:eastAsia="Century Gothic" w:hAnsi="Arial" w:cs="Arial"/>
        </w:rPr>
        <w:t>euro</w:t>
      </w:r>
      <w:r w:rsidRPr="00771ED5">
        <w:rPr>
          <w:rFonts w:ascii="Arial" w:eastAsia="Century Gothic" w:hAnsi="Arial" w:cs="Arial"/>
        </w:rPr>
        <w:t xml:space="preserve"> </w:t>
      </w:r>
      <w:r w:rsidRPr="005415C8">
        <w:rPr>
          <w:rFonts w:ascii="Arial" w:hAnsi="Arial" w:cs="Arial"/>
        </w:rPr>
        <w:t>147.403,42</w:t>
      </w:r>
      <w:r w:rsidRPr="00771ED5">
        <w:rPr>
          <w:rFonts w:ascii="Arial" w:eastAsia="Century Gothic" w:hAnsi="Arial" w:cs="Arial"/>
        </w:rPr>
        <w:t xml:space="preserve"> (pari al </w:t>
      </w:r>
      <w:r>
        <w:rPr>
          <w:rFonts w:ascii="Arial" w:eastAsia="Century Gothic" w:hAnsi="Arial" w:cs="Arial"/>
        </w:rPr>
        <w:t>70</w:t>
      </w:r>
      <w:r w:rsidRPr="00771ED5">
        <w:rPr>
          <w:rFonts w:ascii="Arial" w:eastAsia="Century Gothic" w:hAnsi="Arial" w:cs="Arial"/>
        </w:rPr>
        <w:t>% del Finanziamento);</w:t>
      </w:r>
    </w:p>
    <w:p w14:paraId="59CDBA52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</w:rPr>
      </w:pPr>
      <w:r w:rsidRPr="00771ED5">
        <w:rPr>
          <w:rFonts w:ascii="Arial" w:eastAsia="Century Gothic" w:hAnsi="Arial" w:cs="Arial"/>
        </w:rPr>
        <w:t>l’impresa</w:t>
      </w:r>
      <w:r>
        <w:rPr>
          <w:rFonts w:ascii="Arial" w:eastAsia="Century Gothic" w:hAnsi="Arial" w:cs="Arial"/>
        </w:rPr>
        <w:t xml:space="preserve"> </w:t>
      </w:r>
      <w:r w:rsidRPr="00771ED5">
        <w:rPr>
          <w:rFonts w:ascii="Arial" w:eastAsia="Century Gothic" w:hAnsi="Arial" w:cs="Arial"/>
        </w:rPr>
        <w:t xml:space="preserve">beneficiaria </w:t>
      </w:r>
      <w:r w:rsidRPr="005415C8">
        <w:rPr>
          <w:rFonts w:ascii="Arial" w:hAnsi="Arial" w:cs="Arial"/>
        </w:rPr>
        <w:t>CORRIERE FRANCO SECOND - S.R.L.</w:t>
      </w:r>
      <w:r w:rsidRPr="00771ED5">
        <w:rPr>
          <w:rFonts w:ascii="Arial" w:eastAsia="Century Gothic" w:hAnsi="Arial" w:cs="Arial"/>
        </w:rPr>
        <w:t xml:space="preserve">, in data </w:t>
      </w:r>
      <w:r>
        <w:rPr>
          <w:rFonts w:ascii="Arial" w:eastAsia="Century Gothic" w:hAnsi="Arial" w:cs="Arial"/>
        </w:rPr>
        <w:t>28/11/2024,</w:t>
      </w:r>
      <w:r w:rsidRPr="00771ED5">
        <w:rPr>
          <w:rFonts w:ascii="Arial" w:eastAsia="Century Gothic" w:hAnsi="Arial" w:cs="Arial"/>
        </w:rPr>
        <w:t xml:space="preserve"> ha richiesto l’erogazione del Contributo e della tranche a saldo del Finanziamento, presentando la documentazione prevista d all’art. C.4.b), comma 2, dell’Avviso stesso,  </w:t>
      </w:r>
    </w:p>
    <w:p w14:paraId="4471B10F" w14:textId="77777777" w:rsidR="00FC39B0" w:rsidRPr="00771ED5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  <w:b/>
          <w:bCs/>
          <w:color w:val="auto"/>
        </w:rPr>
      </w:pPr>
    </w:p>
    <w:p w14:paraId="58A25B0C" w14:textId="77777777" w:rsidR="00FC39B0" w:rsidRPr="00771ED5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</w:rPr>
      </w:pPr>
      <w:r w:rsidRPr="00771ED5">
        <w:rPr>
          <w:rFonts w:ascii="Arial" w:eastAsia="Century Gothic" w:hAnsi="Arial" w:cs="Arial"/>
          <w:b/>
          <w:bCs/>
          <w:color w:val="auto"/>
        </w:rPr>
        <w:t xml:space="preserve">RILEVATO </w:t>
      </w:r>
      <w:r w:rsidRPr="00771ED5">
        <w:rPr>
          <w:rFonts w:ascii="Arial" w:eastAsia="Century Gothic" w:hAnsi="Arial" w:cs="Arial"/>
        </w:rPr>
        <w:t>che:</w:t>
      </w:r>
    </w:p>
    <w:p w14:paraId="678BC9F4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</w:rPr>
      </w:pPr>
      <w:r w:rsidRPr="00771ED5">
        <w:rPr>
          <w:rFonts w:ascii="Arial" w:eastAsia="Century Gothic" w:hAnsi="Arial" w:cs="Arial"/>
        </w:rPr>
        <w:t>ad esito della rendicontazione è emerso che:</w:t>
      </w:r>
    </w:p>
    <w:p w14:paraId="78CF735F" w14:textId="77777777" w:rsidR="00FC39B0" w:rsidRPr="00771ED5" w:rsidRDefault="00FC39B0" w:rsidP="00FC39B0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eastAsia="Century Gothic" w:hAnsi="Arial" w:cs="Arial"/>
          <w:b/>
          <w:bCs/>
          <w:color w:val="auto"/>
        </w:rPr>
      </w:pPr>
      <w:r w:rsidRPr="00771ED5">
        <w:rPr>
          <w:rFonts w:ascii="Arial" w:hAnsi="Arial" w:cs="Arial"/>
        </w:rPr>
        <w:t>la spesa approvata risulta inferiore alla spesa ammessa con decreto n</w:t>
      </w:r>
      <w:r>
        <w:rPr>
          <w:rFonts w:ascii="Arial" w:hAnsi="Arial" w:cs="Arial"/>
        </w:rPr>
        <w:t xml:space="preserve">. </w:t>
      </w:r>
      <w:r w:rsidRPr="005415C8">
        <w:rPr>
          <w:rFonts w:ascii="Arial" w:hAnsi="Arial" w:cs="Arial"/>
        </w:rPr>
        <w:t>2955 del 20/02/2024</w:t>
      </w:r>
      <w:r w:rsidRPr="00771ED5">
        <w:rPr>
          <w:rFonts w:ascii="Arial" w:eastAsia="Century Gothic" w:hAnsi="Arial" w:cs="Arial"/>
          <w:color w:val="auto"/>
        </w:rPr>
        <w:t xml:space="preserve"> </w:t>
      </w:r>
      <w:r w:rsidRPr="00771ED5">
        <w:rPr>
          <w:rFonts w:ascii="Arial" w:hAnsi="Arial" w:cs="Arial"/>
        </w:rPr>
        <w:t xml:space="preserve">e pari ad euro </w:t>
      </w:r>
      <w:r w:rsidRPr="005415C8">
        <w:rPr>
          <w:rFonts w:ascii="Arial" w:hAnsi="Arial" w:cs="Arial"/>
        </w:rPr>
        <w:t>241.354,82</w:t>
      </w:r>
      <w:r w:rsidRPr="00771ED5">
        <w:rPr>
          <w:rFonts w:ascii="Arial" w:hAnsi="Arial" w:cs="Arial"/>
        </w:rPr>
        <w:t xml:space="preserve"> come da </w:t>
      </w:r>
      <w:r w:rsidRPr="00363C6F">
        <w:rPr>
          <w:rFonts w:ascii="Arial" w:hAnsi="Arial" w:cs="Arial"/>
        </w:rPr>
        <w:t>Allegato 1;</w:t>
      </w:r>
    </w:p>
    <w:p w14:paraId="498A0CA1" w14:textId="77777777" w:rsidR="00FC39B0" w:rsidRPr="00771ED5" w:rsidRDefault="00FC39B0" w:rsidP="00FC39B0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color w:val="auto"/>
        </w:rPr>
        <w:t xml:space="preserve">pur tuttavia sono state garantite le caratteristiche del Progetto </w:t>
      </w:r>
      <w:r w:rsidRPr="00771ED5">
        <w:rPr>
          <w:rFonts w:ascii="Arial" w:hAnsi="Arial" w:cs="Arial"/>
        </w:rPr>
        <w:t>ed è stata mantenuta la rispondenza alle finalità poste dal bando e agli obiettivi sostanziali del Progetto medesimo nei termini di cui all’art.C.</w:t>
      </w:r>
      <w:proofErr w:type="gramStart"/>
      <w:r w:rsidRPr="00771ED5">
        <w:rPr>
          <w:rFonts w:ascii="Arial" w:hAnsi="Arial" w:cs="Arial"/>
        </w:rPr>
        <w:t>4.b.</w:t>
      </w:r>
      <w:proofErr w:type="gramEnd"/>
      <w:r w:rsidRPr="00771ED5">
        <w:rPr>
          <w:rFonts w:ascii="Arial" w:hAnsi="Arial" w:cs="Arial"/>
        </w:rPr>
        <w:t>, comma 7, dell’Avviso</w:t>
      </w:r>
      <w:r w:rsidRPr="00771ED5">
        <w:rPr>
          <w:rFonts w:ascii="Arial" w:eastAsia="Century Gothic" w:hAnsi="Arial" w:cs="Arial"/>
          <w:color w:val="auto"/>
        </w:rPr>
        <w:t>;</w:t>
      </w:r>
    </w:p>
    <w:p w14:paraId="501365E9" w14:textId="77777777" w:rsidR="00FC39B0" w:rsidRPr="00771ED5" w:rsidRDefault="00FC39B0" w:rsidP="00FC39B0">
      <w:pPr>
        <w:pStyle w:val="Default"/>
        <w:numPr>
          <w:ilvl w:val="0"/>
          <w:numId w:val="8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hAnsi="Arial" w:cs="Arial"/>
        </w:rPr>
        <w:lastRenderedPageBreak/>
        <w:t>la spesa ammessa e approvata a seguito della verifica della rendicontazione finale rispetta altresì la soglia del 60% dell’importo della spesa complessiva ammessa con il decreto di concessione nei termini di cui all’art. D.1.a., lett. d), dell’Avviso;</w:t>
      </w:r>
    </w:p>
    <w:p w14:paraId="13398B4A" w14:textId="77777777" w:rsidR="00FC39B0" w:rsidRDefault="00FC39B0" w:rsidP="00FC39B0">
      <w:pPr>
        <w:autoSpaceDE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1A16216" w14:textId="77777777" w:rsidR="00FC39B0" w:rsidRPr="0072036D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72036D">
        <w:rPr>
          <w:rFonts w:ascii="Arial" w:hAnsi="Arial" w:cs="Arial"/>
        </w:rPr>
        <w:t xml:space="preserve">ai sensi del decreto MISE del 31 maggio 2017, n.115 recante "Regolamento recante la disciplina per il funzionamento del Registro nazionale degli aiuti di Stato, ai sensi dell’art. 52 comma 6 della legge 24 dicembre 2012 n. 234 e successive modifiche e integrazioni” (di seguito </w:t>
      </w:r>
      <w:proofErr w:type="spellStart"/>
      <w:r w:rsidRPr="0072036D">
        <w:rPr>
          <w:rFonts w:ascii="Arial" w:hAnsi="Arial" w:cs="Arial"/>
        </w:rPr>
        <w:t>d.m.</w:t>
      </w:r>
      <w:proofErr w:type="spellEnd"/>
      <w:r w:rsidRPr="0072036D">
        <w:rPr>
          <w:rFonts w:ascii="Arial" w:hAnsi="Arial" w:cs="Arial"/>
        </w:rPr>
        <w:t xml:space="preserve"> 115/2017) al Progetto sono stati assegnati i seguenti codici:</w:t>
      </w:r>
    </w:p>
    <w:p w14:paraId="473CB56B" w14:textId="77777777" w:rsidR="00FC39B0" w:rsidRPr="0072036D" w:rsidRDefault="00FC39B0" w:rsidP="00FC39B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036D">
        <w:rPr>
          <w:rFonts w:ascii="Arial" w:hAnsi="Arial" w:cs="Arial"/>
          <w:sz w:val="24"/>
          <w:szCs w:val="24"/>
        </w:rPr>
        <w:t>Codice identificativo della misura CAR:</w:t>
      </w:r>
      <w:r>
        <w:rPr>
          <w:rFonts w:ascii="Arial" w:hAnsi="Arial" w:cs="Arial"/>
          <w:sz w:val="24"/>
          <w:szCs w:val="24"/>
        </w:rPr>
        <w:t xml:space="preserve"> </w:t>
      </w:r>
      <w:r w:rsidRPr="00481FA4">
        <w:rPr>
          <w:rFonts w:ascii="Arial" w:hAnsi="Arial" w:cs="Arial"/>
          <w:sz w:val="24"/>
          <w:szCs w:val="24"/>
        </w:rPr>
        <w:t>26488</w:t>
      </w:r>
    </w:p>
    <w:p w14:paraId="7F089206" w14:textId="77777777" w:rsidR="00FC39B0" w:rsidRPr="0072036D" w:rsidRDefault="00FC39B0" w:rsidP="00FC39B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entury Gothic" w:hAnsi="Arial" w:cs="Arial"/>
          <w:b/>
          <w:bCs/>
        </w:rPr>
      </w:pPr>
      <w:r w:rsidRPr="0072036D">
        <w:rPr>
          <w:rFonts w:ascii="Arial" w:hAnsi="Arial" w:cs="Arial"/>
          <w:sz w:val="24"/>
          <w:szCs w:val="24"/>
        </w:rPr>
        <w:t xml:space="preserve">Codice identificativo dell’aiuto COR: </w:t>
      </w:r>
      <w:r w:rsidRPr="00535BE2">
        <w:rPr>
          <w:rFonts w:ascii="Arial" w:hAnsi="Arial" w:cs="Arial"/>
          <w:sz w:val="24"/>
          <w:szCs w:val="24"/>
        </w:rPr>
        <w:t>18029518</w:t>
      </w:r>
    </w:p>
    <w:p w14:paraId="06D6ED50" w14:textId="77777777" w:rsidR="00FC39B0" w:rsidRPr="00E5194E" w:rsidRDefault="00FC39B0" w:rsidP="00FC39B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2036D">
        <w:rPr>
          <w:rFonts w:ascii="Arial" w:hAnsi="Arial" w:cs="Arial"/>
          <w:sz w:val="24"/>
          <w:szCs w:val="24"/>
        </w:rPr>
        <w:t>Codice variazione concessione COVAR</w:t>
      </w:r>
      <w:r w:rsidRPr="0072036D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5194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458433</w:t>
      </w:r>
    </w:p>
    <w:p w14:paraId="7E5AD6B9" w14:textId="77777777" w:rsidR="00FC39B0" w:rsidRPr="0072036D" w:rsidRDefault="00FC39B0" w:rsidP="00FC39B0">
      <w:pPr>
        <w:pStyle w:val="Default"/>
        <w:spacing w:line="360" w:lineRule="auto"/>
        <w:contextualSpacing/>
        <w:jc w:val="both"/>
        <w:rPr>
          <w:rFonts w:ascii="Arial" w:hAnsi="Arial" w:cs="Arial"/>
        </w:rPr>
      </w:pPr>
    </w:p>
    <w:p w14:paraId="7DEC6E0A" w14:textId="77777777" w:rsidR="00FC39B0" w:rsidRPr="0072036D" w:rsidRDefault="00FC39B0" w:rsidP="00FC39B0">
      <w:pPr>
        <w:pStyle w:val="Default"/>
        <w:spacing w:line="360" w:lineRule="auto"/>
        <w:rPr>
          <w:rFonts w:ascii="Arial" w:hAnsi="Arial" w:cs="Arial"/>
          <w:color w:val="auto"/>
        </w:rPr>
      </w:pPr>
      <w:r w:rsidRPr="0072036D">
        <w:rPr>
          <w:rFonts w:ascii="Arial" w:hAnsi="Arial" w:cs="Arial"/>
          <w:b/>
          <w:bCs/>
          <w:color w:val="auto"/>
        </w:rPr>
        <w:t xml:space="preserve">DATO ATTO </w:t>
      </w:r>
    </w:p>
    <w:p w14:paraId="72467921" w14:textId="77777777" w:rsidR="00FC39B0" w:rsidRPr="0072036D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</w:rPr>
      </w:pPr>
      <w:bookmarkStart w:id="1" w:name="_Hlk173164518"/>
      <w:r w:rsidRPr="0072036D">
        <w:rPr>
          <w:rFonts w:ascii="Arial" w:eastAsia="Century Gothic" w:hAnsi="Arial" w:cs="Arial"/>
        </w:rPr>
        <w:t xml:space="preserve">che, in conformità all’art. 9, comma7 del </w:t>
      </w:r>
      <w:proofErr w:type="spellStart"/>
      <w:r w:rsidRPr="0072036D">
        <w:rPr>
          <w:rFonts w:ascii="Arial" w:eastAsia="Century Gothic" w:hAnsi="Arial" w:cs="Arial"/>
        </w:rPr>
        <w:t>d.m.</w:t>
      </w:r>
      <w:proofErr w:type="spellEnd"/>
      <w:r w:rsidRPr="0072036D">
        <w:rPr>
          <w:rFonts w:ascii="Arial" w:eastAsia="Century Gothic" w:hAnsi="Arial" w:cs="Arial"/>
        </w:rPr>
        <w:t xml:space="preserve"> 115/2017 sopra richiamato, il citato </w:t>
      </w:r>
      <w:r w:rsidRPr="0072036D">
        <w:rPr>
          <w:rFonts w:ascii="Arial" w:hAnsi="Arial" w:cs="Arial"/>
        </w:rPr>
        <w:t xml:space="preserve">Codice variazione concessione </w:t>
      </w:r>
      <w:r w:rsidRPr="0072036D">
        <w:rPr>
          <w:rFonts w:ascii="Arial" w:eastAsia="Century Gothic" w:hAnsi="Arial" w:cs="Arial"/>
        </w:rPr>
        <w:t xml:space="preserve">COVAR è stato rilasciato a conclusione delle visure di cui agli artt. 13 e 14 del </w:t>
      </w:r>
      <w:proofErr w:type="spellStart"/>
      <w:r w:rsidRPr="0072036D">
        <w:rPr>
          <w:rFonts w:ascii="Arial" w:eastAsia="Century Gothic" w:hAnsi="Arial" w:cs="Arial"/>
        </w:rPr>
        <w:t>d.m.</w:t>
      </w:r>
      <w:proofErr w:type="spellEnd"/>
      <w:r w:rsidRPr="0072036D">
        <w:rPr>
          <w:rFonts w:ascii="Arial" w:eastAsia="Century Gothic" w:hAnsi="Arial" w:cs="Arial"/>
        </w:rPr>
        <w:t xml:space="preserve"> medesimo estratte dal Registro nazionale aiuti (RNA).</w:t>
      </w:r>
    </w:p>
    <w:bookmarkEnd w:id="1"/>
    <w:p w14:paraId="14A1DECD" w14:textId="77777777" w:rsidR="00FC39B0" w:rsidRPr="00771ED5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  <w:color w:val="auto"/>
        </w:rPr>
      </w:pPr>
    </w:p>
    <w:p w14:paraId="20ED2309" w14:textId="77777777" w:rsidR="00FC39B0" w:rsidRPr="00771ED5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b/>
          <w:bCs/>
          <w:color w:val="auto"/>
        </w:rPr>
        <w:t>RITENUTO</w:t>
      </w:r>
      <w:r w:rsidRPr="00771ED5">
        <w:rPr>
          <w:rFonts w:ascii="Arial" w:eastAsia="Century Gothic" w:hAnsi="Arial" w:cs="Arial"/>
          <w:color w:val="auto"/>
        </w:rPr>
        <w:t xml:space="preserve"> </w:t>
      </w:r>
    </w:p>
    <w:p w14:paraId="4465CB77" w14:textId="77777777" w:rsidR="00FC39B0" w:rsidRPr="00771ED5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color w:val="auto"/>
        </w:rPr>
        <w:t>sulla base di quanto previsto dall’art. C.4.c, comma 3, dell’Avviso,</w:t>
      </w:r>
      <w:r>
        <w:rPr>
          <w:rFonts w:ascii="Arial" w:eastAsia="Century Gothic" w:hAnsi="Arial" w:cs="Arial"/>
          <w:color w:val="auto"/>
        </w:rPr>
        <w:t xml:space="preserve"> </w:t>
      </w:r>
      <w:r w:rsidRPr="00771ED5">
        <w:rPr>
          <w:rFonts w:ascii="Arial" w:eastAsia="Century Gothic" w:hAnsi="Arial" w:cs="Arial"/>
          <w:color w:val="auto"/>
        </w:rPr>
        <w:t>in coerenza con gli esiti istruttori di cui sopra, di:</w:t>
      </w:r>
    </w:p>
    <w:p w14:paraId="103B5ABE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</w:rPr>
      </w:pPr>
      <w:r w:rsidRPr="00771ED5">
        <w:rPr>
          <w:rFonts w:ascii="Arial" w:eastAsia="Century Gothic" w:hAnsi="Arial" w:cs="Arial"/>
        </w:rPr>
        <w:t>rideterminare l’agevolazione concessa secondo gli importi indicati nell’Allegato 1, parte integrante e sostanziale del presente atto;</w:t>
      </w:r>
    </w:p>
    <w:p w14:paraId="5014DB94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eastAsia="Century Gothic" w:hAnsi="Arial" w:cs="Arial"/>
        </w:rPr>
      </w:pPr>
      <w:r w:rsidRPr="00771ED5">
        <w:rPr>
          <w:rFonts w:ascii="Arial" w:eastAsia="Century Gothic" w:hAnsi="Arial" w:cs="Arial"/>
        </w:rPr>
        <w:t xml:space="preserve">darne comunicazione all’impresa beneficiaria </w:t>
      </w:r>
      <w:r w:rsidRPr="005415C8">
        <w:rPr>
          <w:rFonts w:ascii="Arial" w:hAnsi="Arial" w:cs="Arial"/>
        </w:rPr>
        <w:t>CORRIERE FRANCO SECOND - S.R.L.</w:t>
      </w:r>
      <w:r>
        <w:rPr>
          <w:rFonts w:ascii="Arial" w:eastAsia="Century Gothic" w:hAnsi="Arial" w:cs="Arial"/>
        </w:rPr>
        <w:t xml:space="preserve"> </w:t>
      </w:r>
      <w:r w:rsidRPr="00771ED5">
        <w:rPr>
          <w:rFonts w:ascii="Arial" w:eastAsia="Century Gothic" w:hAnsi="Arial" w:cs="Arial"/>
        </w:rPr>
        <w:t xml:space="preserve">ed al Soggetto finanziatore;  </w:t>
      </w:r>
    </w:p>
    <w:p w14:paraId="4B388B37" w14:textId="77777777" w:rsidR="00FC39B0" w:rsidRPr="00771ED5" w:rsidRDefault="00FC39B0" w:rsidP="00FC39B0">
      <w:pPr>
        <w:pStyle w:val="WW-ListParagraph"/>
        <w:numPr>
          <w:ilvl w:val="0"/>
          <w:numId w:val="7"/>
        </w:numPr>
        <w:autoSpaceDE w:val="0"/>
        <w:spacing w:line="360" w:lineRule="auto"/>
        <w:jc w:val="both"/>
        <w:textAlignment w:val="auto"/>
        <w:rPr>
          <w:rFonts w:ascii="Arial" w:hAnsi="Arial" w:cs="Arial"/>
        </w:rPr>
      </w:pPr>
      <w:r w:rsidRPr="00771ED5">
        <w:rPr>
          <w:rFonts w:ascii="Arial" w:hAnsi="Arial" w:cs="Arial"/>
        </w:rPr>
        <w:t xml:space="preserve">pubblicare sul sito istituzionale </w:t>
      </w:r>
      <w:r>
        <w:rPr>
          <w:rFonts w:ascii="Arial" w:hAnsi="Arial" w:cs="Arial"/>
        </w:rPr>
        <w:t>i</w:t>
      </w:r>
      <w:r w:rsidRPr="00771ED5">
        <w:rPr>
          <w:rFonts w:ascii="Arial" w:hAnsi="Arial" w:cs="Arial"/>
        </w:rPr>
        <w:t>l presente atto ai sensi e per gli effetti degli articoli 26 e 27 del decreto legislativo n. 33 del 14 marzo 2013;</w:t>
      </w:r>
    </w:p>
    <w:p w14:paraId="53419DA3" w14:textId="77777777" w:rsidR="00FC39B0" w:rsidRPr="00771ED5" w:rsidRDefault="00FC39B0" w:rsidP="00FC39B0">
      <w:pPr>
        <w:pStyle w:val="Default"/>
        <w:spacing w:line="360" w:lineRule="auto"/>
        <w:jc w:val="center"/>
        <w:rPr>
          <w:rFonts w:ascii="Arial" w:hAnsi="Arial" w:cs="Arial"/>
        </w:rPr>
      </w:pPr>
      <w:r w:rsidRPr="00771ED5">
        <w:rPr>
          <w:rFonts w:ascii="Arial" w:hAnsi="Arial" w:cs="Arial"/>
        </w:rPr>
        <w:t>***</w:t>
      </w:r>
    </w:p>
    <w:p w14:paraId="17495C32" w14:textId="77777777" w:rsidR="00FC39B0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color w:val="auto"/>
        </w:rPr>
        <w:t xml:space="preserve"> Per i motivi su esposti </w:t>
      </w:r>
    </w:p>
    <w:p w14:paraId="5671175A" w14:textId="77777777" w:rsidR="00FC39B0" w:rsidRPr="00771ED5" w:rsidRDefault="00FC39B0" w:rsidP="00FC39B0">
      <w:pPr>
        <w:pStyle w:val="Default"/>
        <w:spacing w:line="360" w:lineRule="auto"/>
        <w:jc w:val="both"/>
        <w:rPr>
          <w:rFonts w:ascii="Arial" w:eastAsia="Century Gothic" w:hAnsi="Arial" w:cs="Arial"/>
          <w:color w:val="auto"/>
        </w:rPr>
      </w:pPr>
    </w:p>
    <w:p w14:paraId="7462A5CE" w14:textId="77777777" w:rsidR="00FC39B0" w:rsidRPr="00771ED5" w:rsidRDefault="00FC39B0" w:rsidP="00FC39B0">
      <w:pPr>
        <w:pStyle w:val="Default"/>
        <w:spacing w:line="360" w:lineRule="auto"/>
        <w:jc w:val="center"/>
        <w:rPr>
          <w:rFonts w:ascii="Arial" w:eastAsia="Century Gothic" w:hAnsi="Arial" w:cs="Arial"/>
          <w:b/>
          <w:bCs/>
          <w:color w:val="auto"/>
        </w:rPr>
      </w:pPr>
      <w:r w:rsidRPr="00771ED5">
        <w:rPr>
          <w:rFonts w:ascii="Arial" w:eastAsia="Century Gothic" w:hAnsi="Arial" w:cs="Arial"/>
          <w:b/>
          <w:bCs/>
          <w:color w:val="auto"/>
        </w:rPr>
        <w:lastRenderedPageBreak/>
        <w:t>DISPONE</w:t>
      </w:r>
    </w:p>
    <w:p w14:paraId="077FC028" w14:textId="77777777" w:rsidR="00FC39B0" w:rsidRPr="00771ED5" w:rsidRDefault="00FC39B0" w:rsidP="00FC39B0">
      <w:pPr>
        <w:pStyle w:val="Default"/>
        <w:spacing w:line="360" w:lineRule="auto"/>
        <w:jc w:val="center"/>
        <w:rPr>
          <w:rFonts w:ascii="Arial" w:eastAsia="Century Gothic" w:hAnsi="Arial" w:cs="Arial"/>
          <w:color w:val="auto"/>
        </w:rPr>
      </w:pPr>
    </w:p>
    <w:p w14:paraId="4AFB7CCC" w14:textId="77777777" w:rsidR="00FC39B0" w:rsidRPr="00771ED5" w:rsidRDefault="00FC39B0" w:rsidP="00FC39B0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color w:val="auto"/>
        </w:rPr>
        <w:t xml:space="preserve">di rideterminare l’agevolazione concessa all’impresa beneficiaria </w:t>
      </w:r>
      <w:r w:rsidRPr="005415C8">
        <w:rPr>
          <w:rFonts w:ascii="Arial" w:hAnsi="Arial" w:cs="Arial"/>
        </w:rPr>
        <w:t>CORRIERE FRANCO SECOND - S.R.L.</w:t>
      </w:r>
      <w:r>
        <w:rPr>
          <w:rFonts w:ascii="Arial" w:hAnsi="Arial" w:cs="Arial"/>
        </w:rPr>
        <w:t>,</w:t>
      </w:r>
      <w:r w:rsidRPr="00771ED5">
        <w:rPr>
          <w:rFonts w:ascii="Arial" w:eastAsia="Century Gothic" w:hAnsi="Arial" w:cs="Arial"/>
          <w:color w:val="auto"/>
        </w:rPr>
        <w:t xml:space="preserve"> </w:t>
      </w:r>
      <w:r w:rsidRPr="005415C8">
        <w:rPr>
          <w:rFonts w:ascii="Arial" w:eastAsia="Century Gothic" w:hAnsi="Arial" w:cs="Arial"/>
          <w:color w:val="auto"/>
        </w:rPr>
        <w:t>P.IVA 01578560177, con sede legale in VIA MOROSINI 13, 25126 BRESCIA (BS)</w:t>
      </w:r>
      <w:r w:rsidRPr="00BC30A9">
        <w:rPr>
          <w:rFonts w:ascii="Arial" w:eastAsiaTheme="minorEastAsia" w:hAnsi="Arial" w:cs="Arial"/>
        </w:rPr>
        <w:t>,</w:t>
      </w:r>
      <w:r w:rsidRPr="00771ED5">
        <w:rPr>
          <w:rFonts w:ascii="Arial" w:eastAsia="Century Gothic" w:hAnsi="Arial" w:cs="Arial"/>
        </w:rPr>
        <w:t xml:space="preserve"> </w:t>
      </w:r>
      <w:r w:rsidRPr="00771ED5">
        <w:rPr>
          <w:rFonts w:ascii="Arial" w:eastAsia="Century Gothic" w:hAnsi="Arial" w:cs="Arial"/>
          <w:color w:val="auto"/>
        </w:rPr>
        <w:t xml:space="preserve">come indicato </w:t>
      </w:r>
      <w:r w:rsidRPr="00363C6F">
        <w:rPr>
          <w:rFonts w:ascii="Arial" w:eastAsia="Century Gothic" w:hAnsi="Arial" w:cs="Arial"/>
          <w:color w:val="auto"/>
        </w:rPr>
        <w:t>nell’Allegato 1,</w:t>
      </w:r>
      <w:r w:rsidRPr="00771ED5">
        <w:rPr>
          <w:rFonts w:ascii="Arial" w:eastAsia="Century Gothic" w:hAnsi="Arial" w:cs="Arial"/>
          <w:color w:val="auto"/>
        </w:rPr>
        <w:t xml:space="preserve"> parte integrante e sostanziale del presente atto;</w:t>
      </w:r>
    </w:p>
    <w:p w14:paraId="2CEF75C7" w14:textId="77777777" w:rsidR="00FC39B0" w:rsidRPr="00771ED5" w:rsidRDefault="00FC39B0" w:rsidP="00FC39B0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color w:val="auto"/>
        </w:rPr>
        <w:t xml:space="preserve">di dare atto che il contributo in conto capitale sarà erogato da Finlombarda dopo che il Soggetto finanziatore avrà comunicato l’avvenuta erogazione del saldo del finanziamento </w:t>
      </w:r>
      <w:r w:rsidRPr="00771ED5">
        <w:rPr>
          <w:rFonts w:ascii="Arial" w:hAnsi="Arial" w:cs="Arial"/>
        </w:rPr>
        <w:t xml:space="preserve">sulla piattaforma Bandi </w:t>
      </w:r>
      <w:r>
        <w:rPr>
          <w:rFonts w:ascii="Arial" w:hAnsi="Arial" w:cs="Arial"/>
        </w:rPr>
        <w:t>e Servizi</w:t>
      </w:r>
      <w:r w:rsidRPr="00771ED5">
        <w:rPr>
          <w:rFonts w:ascii="Arial" w:eastAsia="Century Gothic" w:hAnsi="Arial" w:cs="Arial"/>
          <w:color w:val="auto"/>
        </w:rPr>
        <w:t xml:space="preserve">; </w:t>
      </w:r>
    </w:p>
    <w:p w14:paraId="79861AB2" w14:textId="77777777" w:rsidR="00FC39B0" w:rsidRPr="00771ED5" w:rsidRDefault="00FC39B0" w:rsidP="00FC39B0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  <w:color w:val="auto"/>
        </w:rPr>
        <w:t xml:space="preserve">di attestare che la pubblicazione ai </w:t>
      </w:r>
      <w:r w:rsidRPr="005415C8">
        <w:rPr>
          <w:rFonts w:ascii="Arial" w:eastAsia="Century Gothic" w:hAnsi="Arial" w:cs="Arial"/>
          <w:color w:val="auto"/>
        </w:rPr>
        <w:t xml:space="preserve">sensi degli artt. 26 e 27 del D. Lgs 33/2013 è avvenuta in sede di adozione del decreto del </w:t>
      </w:r>
      <w:r w:rsidRPr="005415C8">
        <w:rPr>
          <w:rFonts w:ascii="Arial" w:hAnsi="Arial" w:cs="Arial"/>
        </w:rPr>
        <w:t>20/02/2024</w:t>
      </w:r>
      <w:r w:rsidRPr="005415C8">
        <w:rPr>
          <w:rFonts w:ascii="Arial" w:eastAsia="Century Gothic" w:hAnsi="Arial" w:cs="Arial"/>
          <w:color w:val="auto"/>
        </w:rPr>
        <w:t xml:space="preserve"> n. </w:t>
      </w:r>
      <w:r w:rsidRPr="005415C8">
        <w:rPr>
          <w:rFonts w:ascii="Arial" w:hAnsi="Arial" w:cs="Arial"/>
        </w:rPr>
        <w:t xml:space="preserve">2955 </w:t>
      </w:r>
      <w:r w:rsidRPr="005415C8">
        <w:rPr>
          <w:rFonts w:ascii="Arial" w:eastAsia="Century Gothic" w:hAnsi="Arial" w:cs="Arial"/>
          <w:color w:val="auto"/>
        </w:rPr>
        <w:t>e che</w:t>
      </w:r>
      <w:r w:rsidRPr="00771ED5">
        <w:rPr>
          <w:rFonts w:ascii="Arial" w:eastAsia="Century Gothic" w:hAnsi="Arial" w:cs="Arial"/>
          <w:color w:val="auto"/>
        </w:rPr>
        <w:t xml:space="preserve"> si provvede a modificare mediante la pubblicazione del presente atto; </w:t>
      </w:r>
    </w:p>
    <w:p w14:paraId="28BB22D7" w14:textId="77777777" w:rsidR="00FC39B0" w:rsidRPr="000D1889" w:rsidRDefault="00FC39B0" w:rsidP="00FC39B0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771ED5">
        <w:rPr>
          <w:rFonts w:ascii="Arial" w:eastAsia="Century Gothic" w:hAnsi="Arial" w:cs="Arial"/>
        </w:rPr>
        <w:t xml:space="preserve">di trasmettere il presente atto </w:t>
      </w:r>
      <w:r w:rsidRPr="00771ED5">
        <w:rPr>
          <w:rFonts w:ascii="Arial" w:eastAsia="Century Gothic" w:hAnsi="Arial" w:cs="Arial"/>
          <w:color w:val="auto"/>
        </w:rPr>
        <w:t xml:space="preserve">all’impresa beneficiaria </w:t>
      </w:r>
      <w:r w:rsidRPr="005415C8">
        <w:rPr>
          <w:rFonts w:ascii="Arial" w:hAnsi="Arial" w:cs="Arial"/>
        </w:rPr>
        <w:t>CORRIERE FRANCO SECOND - S.R.L.</w:t>
      </w:r>
      <w:r>
        <w:rPr>
          <w:rFonts w:ascii="Arial" w:hAnsi="Arial" w:cs="Arial"/>
        </w:rPr>
        <w:t xml:space="preserve"> </w:t>
      </w:r>
      <w:r w:rsidRPr="00771ED5">
        <w:rPr>
          <w:rFonts w:ascii="Arial" w:eastAsia="Century Gothic" w:hAnsi="Arial" w:cs="Arial"/>
          <w:color w:val="auto"/>
        </w:rPr>
        <w:t>ed</w:t>
      </w:r>
      <w:r w:rsidRPr="00771ED5">
        <w:rPr>
          <w:rFonts w:ascii="Arial" w:eastAsia="Century Gothic" w:hAnsi="Arial" w:cs="Arial"/>
        </w:rPr>
        <w:t xml:space="preserve"> al Soggetto finanziatore</w:t>
      </w:r>
      <w:r w:rsidRPr="00771ED5">
        <w:rPr>
          <w:rFonts w:ascii="Arial" w:eastAsia="Century Gothic" w:hAnsi="Arial" w:cs="Arial"/>
          <w:color w:val="auto"/>
        </w:rPr>
        <w:t xml:space="preserve"> </w:t>
      </w:r>
      <w:r w:rsidRPr="000D1889">
        <w:rPr>
          <w:rFonts w:ascii="Arial" w:eastAsia="Century Gothic" w:hAnsi="Arial" w:cs="Arial"/>
          <w:color w:val="auto"/>
        </w:rPr>
        <w:t>per quanto di competenza;</w:t>
      </w:r>
    </w:p>
    <w:p w14:paraId="2E345578" w14:textId="77777777" w:rsidR="00FC39B0" w:rsidRPr="000D1889" w:rsidRDefault="00FC39B0" w:rsidP="00FC39B0">
      <w:pPr>
        <w:pStyle w:val="Default"/>
        <w:numPr>
          <w:ilvl w:val="0"/>
          <w:numId w:val="9"/>
        </w:numPr>
        <w:spacing w:line="360" w:lineRule="auto"/>
        <w:jc w:val="both"/>
        <w:rPr>
          <w:rFonts w:ascii="Arial" w:eastAsia="Century Gothic" w:hAnsi="Arial" w:cs="Arial"/>
          <w:color w:val="auto"/>
        </w:rPr>
      </w:pPr>
      <w:r w:rsidRPr="000D1889">
        <w:rPr>
          <w:rFonts w:ascii="Arial" w:hAnsi="Arial" w:cs="Arial"/>
        </w:rPr>
        <w:t>di rendere noto, ai sensi dell’art. 3, comma 4, Legge 241/90, che avverso il presente atto è diritto degli interessati esperire ricorso dinanzi al Giudice competente entro i termini di legge.</w:t>
      </w:r>
    </w:p>
    <w:p w14:paraId="28BF9B63" w14:textId="77777777" w:rsidR="00FC39B0" w:rsidRPr="00771ED5" w:rsidRDefault="00FC39B0" w:rsidP="00FC39B0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07744AF" w14:textId="77777777" w:rsidR="00CD43EA" w:rsidRDefault="00CD43EA" w:rsidP="001C3606">
      <w:pPr>
        <w:pStyle w:val="Corpotesto"/>
        <w:spacing w:after="0"/>
        <w:ind w:left="498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14:paraId="6B8A45E4" w14:textId="77777777" w:rsidR="00CD43EA" w:rsidRDefault="00CD43EA" w:rsidP="001C3606">
      <w:pPr>
        <w:pStyle w:val="Corpotesto"/>
        <w:spacing w:after="0"/>
        <w:ind w:left="498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14:paraId="64983476" w14:textId="0F6B61F2" w:rsidR="001C3606" w:rsidRPr="001C3606" w:rsidRDefault="00B91C12" w:rsidP="001C3606">
      <w:pPr>
        <w:pStyle w:val="Corpotesto"/>
        <w:spacing w:after="0"/>
        <w:ind w:left="4980"/>
        <w:jc w:val="center"/>
        <w:rPr>
          <w:rFonts w:asciiTheme="minorHAnsi" w:hAnsiTheme="minorHAnsi" w:cstheme="minorHAnsi"/>
          <w:b/>
          <w:i/>
          <w:sz w:val="22"/>
        </w:rPr>
      </w:pPr>
      <w:r w:rsidRPr="00B91C12">
        <w:rPr>
          <w:rFonts w:asciiTheme="minorHAnsi" w:hAnsiTheme="minorHAnsi" w:cstheme="minorHAnsi"/>
          <w:b/>
          <w:color w:val="000000"/>
          <w:sz w:val="22"/>
        </w:rPr>
        <w:t>Responsabile del Procedimento</w:t>
      </w:r>
    </w:p>
    <w:p w14:paraId="3E218ECD" w14:textId="77777777" w:rsidR="001C3606" w:rsidRPr="001C3606" w:rsidRDefault="001C3606" w:rsidP="001C3606">
      <w:pPr>
        <w:pStyle w:val="Corpotesto"/>
        <w:spacing w:after="0"/>
        <w:ind w:left="5145"/>
        <w:jc w:val="center"/>
        <w:rPr>
          <w:rFonts w:asciiTheme="minorHAnsi" w:hAnsiTheme="minorHAnsi" w:cstheme="minorHAnsi"/>
          <w:b/>
          <w:i/>
          <w:sz w:val="22"/>
        </w:rPr>
      </w:pPr>
      <w:r w:rsidRPr="001C3606">
        <w:rPr>
          <w:rFonts w:asciiTheme="minorHAnsi" w:hAnsiTheme="minorHAnsi" w:cstheme="minorHAnsi"/>
          <w:b/>
          <w:i/>
          <w:sz w:val="22"/>
        </w:rPr>
        <w:fldChar w:fldCharType="begin"/>
      </w:r>
      <w:r w:rsidRPr="001C3606">
        <w:rPr>
          <w:rFonts w:asciiTheme="minorHAnsi" w:hAnsiTheme="minorHAnsi" w:cstheme="minorHAnsi"/>
          <w:b/>
          <w:i/>
          <w:sz w:val="22"/>
        </w:rPr>
        <w:instrText xml:space="preserve"> MERGEFIELD  $doc.atto.nomeFirmatario  \* MERGEFORMAT </w:instrText>
      </w:r>
      <w:r w:rsidRPr="001C3606">
        <w:rPr>
          <w:rFonts w:asciiTheme="minorHAnsi" w:hAnsiTheme="minorHAnsi" w:cstheme="minorHAnsi"/>
          <w:b/>
          <w:i/>
          <w:sz w:val="22"/>
        </w:rPr>
        <w:fldChar w:fldCharType="separate"/>
      </w:r>
      <w:r w:rsidRPr="001C3606">
        <w:rPr>
          <w:rFonts w:asciiTheme="minorHAnsi" w:hAnsiTheme="minorHAnsi" w:cstheme="minorHAnsi"/>
          <w:b/>
          <w:i/>
          <w:sz w:val="22"/>
        </w:rPr>
        <w:t>«$nomeFirmatario»</w:t>
      </w:r>
      <w:r w:rsidRPr="001C3606">
        <w:rPr>
          <w:rFonts w:asciiTheme="minorHAnsi" w:hAnsiTheme="minorHAnsi" w:cstheme="minorHAnsi"/>
          <w:b/>
          <w:i/>
          <w:sz w:val="22"/>
        </w:rPr>
        <w:fldChar w:fldCharType="end"/>
      </w:r>
      <w:r w:rsidRPr="001C3606">
        <w:rPr>
          <w:rFonts w:asciiTheme="minorHAnsi" w:hAnsiTheme="minorHAnsi" w:cstheme="minorHAnsi"/>
          <w:b/>
          <w:i/>
          <w:sz w:val="22"/>
        </w:rPr>
        <w:t xml:space="preserve"> </w:t>
      </w:r>
      <w:r w:rsidRPr="001C3606">
        <w:rPr>
          <w:rFonts w:asciiTheme="minorHAnsi" w:hAnsiTheme="minorHAnsi" w:cstheme="minorHAnsi"/>
          <w:b/>
          <w:i/>
          <w:sz w:val="22"/>
        </w:rPr>
        <w:fldChar w:fldCharType="begin"/>
      </w:r>
      <w:r w:rsidRPr="001C3606">
        <w:rPr>
          <w:rFonts w:asciiTheme="minorHAnsi" w:hAnsiTheme="minorHAnsi" w:cstheme="minorHAnsi"/>
          <w:b/>
          <w:i/>
          <w:sz w:val="22"/>
        </w:rPr>
        <w:instrText xml:space="preserve"> MERGEFIELD  $doc.atto.cognomeFirmatario  \* MERGEFORMAT </w:instrText>
      </w:r>
      <w:r w:rsidRPr="001C3606">
        <w:rPr>
          <w:rFonts w:asciiTheme="minorHAnsi" w:hAnsiTheme="minorHAnsi" w:cstheme="minorHAnsi"/>
          <w:b/>
          <w:i/>
          <w:sz w:val="22"/>
        </w:rPr>
        <w:fldChar w:fldCharType="separate"/>
      </w:r>
      <w:r w:rsidRPr="001C3606">
        <w:rPr>
          <w:rFonts w:asciiTheme="minorHAnsi" w:hAnsiTheme="minorHAnsi" w:cstheme="minorHAnsi"/>
          <w:b/>
          <w:i/>
          <w:sz w:val="22"/>
        </w:rPr>
        <w:t>«$cognomeFirmatario»</w:t>
      </w:r>
      <w:r w:rsidRPr="001C3606">
        <w:rPr>
          <w:rFonts w:asciiTheme="minorHAnsi" w:hAnsiTheme="minorHAnsi" w:cstheme="minorHAnsi"/>
          <w:b/>
          <w:i/>
          <w:sz w:val="22"/>
        </w:rPr>
        <w:fldChar w:fldCharType="end"/>
      </w:r>
    </w:p>
    <w:p w14:paraId="28701296" w14:textId="7DED5E93" w:rsidR="001C3606" w:rsidRPr="001C3606" w:rsidRDefault="001C3606" w:rsidP="001C3606">
      <w:pPr>
        <w:pStyle w:val="Corpotesto"/>
        <w:spacing w:after="0"/>
        <w:ind w:left="5145"/>
        <w:jc w:val="center"/>
        <w:rPr>
          <w:rFonts w:asciiTheme="minorHAnsi" w:hAnsiTheme="minorHAnsi" w:cstheme="minorHAnsi"/>
          <w:sz w:val="22"/>
          <w:szCs w:val="22"/>
        </w:rPr>
      </w:pPr>
      <w:r w:rsidRPr="001C3606">
        <w:rPr>
          <w:rFonts w:asciiTheme="minorHAnsi" w:hAnsiTheme="minorHAnsi" w:cstheme="minorHAnsi"/>
          <w:i/>
          <w:sz w:val="18"/>
          <w:szCs w:val="18"/>
        </w:rPr>
        <w:t>Documento informatico firmato digitalmente ai sensi del testo unico D.P.R. 28 dicembre 2000, n. 445, del D.lgs. 7 marzo 2005, n. 82 e norme collegate</w:t>
      </w:r>
    </w:p>
    <w:sectPr w:rsidR="001C3606" w:rsidRPr="001C3606" w:rsidSect="00B774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3" w:right="1411" w:bottom="1700" w:left="1134" w:header="567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74EA3" w14:textId="77777777" w:rsidR="00826BF4" w:rsidRDefault="00826BF4" w:rsidP="00B774ED">
      <w:r>
        <w:separator/>
      </w:r>
    </w:p>
  </w:endnote>
  <w:endnote w:type="continuationSeparator" w:id="0">
    <w:p w14:paraId="5E1949DB" w14:textId="77777777" w:rsidR="00826BF4" w:rsidRDefault="00826BF4" w:rsidP="00B7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937CB" w14:textId="77777777" w:rsidR="00FB07EB" w:rsidRDefault="00FB07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4477D" w14:textId="77777777" w:rsidR="00B774ED" w:rsidRDefault="00B13F52">
    <w:pPr>
      <w:pStyle w:val="Pidipagina1"/>
      <w:jc w:val="center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fldChar w:fldCharType="begin"/>
    </w:r>
    <w:r w:rsidR="00B774ED">
      <w:rPr>
        <w:rFonts w:ascii="Arial" w:hAnsi="Arial"/>
        <w:sz w:val="22"/>
        <w:szCs w:val="22"/>
      </w:rPr>
      <w:instrText xml:space="preserve"> PAGE </w:instrText>
    </w:r>
    <w:r>
      <w:rPr>
        <w:rFonts w:ascii="Arial" w:hAnsi="Arial"/>
        <w:sz w:val="22"/>
        <w:szCs w:val="22"/>
      </w:rPr>
      <w:fldChar w:fldCharType="separate"/>
    </w:r>
    <w:r w:rsidR="001421D9">
      <w:rPr>
        <w:rFonts w:ascii="Arial" w:hAnsi="Arial"/>
        <w:noProof/>
        <w:sz w:val="22"/>
        <w:szCs w:val="22"/>
      </w:rPr>
      <w:t>2</w:t>
    </w:r>
    <w:r>
      <w:rPr>
        <w:rFonts w:ascii="Arial" w:hAnsi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EF59C" w14:textId="77777777" w:rsidR="00B774ED" w:rsidRDefault="00B774ED">
    <w:pPr>
      <w:pStyle w:val="Pidipagina1"/>
      <w:jc w:val="center"/>
      <w:rPr>
        <w:rFonts w:ascii="Verdana" w:hAnsi="Verdan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EB5D6" w14:textId="77777777" w:rsidR="00826BF4" w:rsidRDefault="00826BF4" w:rsidP="00B774ED">
      <w:r w:rsidRPr="00B774ED">
        <w:rPr>
          <w:color w:val="000000"/>
        </w:rPr>
        <w:separator/>
      </w:r>
    </w:p>
  </w:footnote>
  <w:footnote w:type="continuationSeparator" w:id="0">
    <w:p w14:paraId="4EE9EE79" w14:textId="77777777" w:rsidR="00826BF4" w:rsidRDefault="00826BF4" w:rsidP="00B7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946B6" w14:textId="77777777" w:rsidR="00FB07EB" w:rsidRDefault="00FB07E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8FDC" w14:textId="61990C2D" w:rsidR="00FB07EB" w:rsidRPr="00FB07EB" w:rsidRDefault="00FB07EB" w:rsidP="00FB07EB">
    <w:pPr>
      <w:widowControl/>
      <w:suppressAutoHyphens w:val="0"/>
      <w:autoSpaceDN/>
      <w:spacing w:before="100" w:beforeAutospacing="1" w:after="100" w:afterAutospacing="1"/>
      <w:textAlignment w:val="auto"/>
      <w:rPr>
        <w:rFonts w:eastAsia="Times New Roman" w:cs="Times New Roman"/>
        <w:kern w:val="0"/>
        <w:lang w:bidi="ar-SA"/>
      </w:rPr>
    </w:pPr>
    <w:r w:rsidRPr="00FB07EB">
      <w:rPr>
        <w:rFonts w:eastAsia="Times New Roman" w:cs="Times New Roman"/>
        <w:noProof/>
        <w:kern w:val="0"/>
        <w:lang w:bidi="ar-SA"/>
      </w:rPr>
      <w:drawing>
        <wp:inline distT="0" distB="0" distL="0" distR="0" wp14:anchorId="276A933F" wp14:editId="38DBC172">
          <wp:extent cx="5944235" cy="929640"/>
          <wp:effectExtent l="0" t="0" r="0" b="3810"/>
          <wp:docPr id="1" name="Immagine 1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arattere, Elementi grafici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610B21" w14:textId="77777777" w:rsidR="0099697E" w:rsidRDefault="0099697E">
    <w:pPr>
      <w:pStyle w:val="Intestazione1"/>
      <w:rPr>
        <w:rFonts w:ascii="Verdana" w:hAnsi="Verdana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3D8BE" w14:textId="77777777" w:rsidR="00FB07EB" w:rsidRPr="00FB07EB" w:rsidRDefault="00FB07EB" w:rsidP="00FB07EB">
    <w:pPr>
      <w:widowControl/>
      <w:suppressAutoHyphens w:val="0"/>
      <w:autoSpaceDN/>
      <w:spacing w:before="100" w:beforeAutospacing="1" w:after="100" w:afterAutospacing="1"/>
      <w:textAlignment w:val="auto"/>
      <w:rPr>
        <w:rFonts w:eastAsia="Times New Roman" w:cs="Times New Roman"/>
        <w:kern w:val="0"/>
        <w:lang w:bidi="ar-SA"/>
      </w:rPr>
    </w:pPr>
    <w:r w:rsidRPr="00FB07EB">
      <w:rPr>
        <w:rFonts w:eastAsia="Times New Roman" w:cs="Times New Roman"/>
        <w:noProof/>
        <w:kern w:val="0"/>
        <w:lang w:bidi="ar-SA"/>
      </w:rPr>
      <w:drawing>
        <wp:inline distT="0" distB="0" distL="0" distR="0" wp14:anchorId="339EBF40" wp14:editId="6C1BC600">
          <wp:extent cx="6457950" cy="1009650"/>
          <wp:effectExtent l="0" t="0" r="0" b="0"/>
          <wp:docPr id="5" name="Immagine 5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arattere, Elementi grafici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79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395"/>
        </w:tabs>
        <w:ind w:left="139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835"/>
        </w:tabs>
        <w:ind w:left="283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3195"/>
        </w:tabs>
        <w:ind w:left="319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555"/>
        </w:tabs>
        <w:ind w:left="355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3915"/>
        </w:tabs>
        <w:ind w:left="3915" w:hanging="360"/>
      </w:pPr>
      <w:rPr>
        <w:rFonts w:ascii="Calibri" w:hAnsi="Calibri"/>
        <w:b/>
        <w:bCs w:val="0"/>
        <w:i w:val="0"/>
        <w:iCs w:val="0"/>
        <w:color w:val="000000"/>
        <w:sz w:val="22"/>
        <w:szCs w:val="22"/>
        <w:shd w:val="clear" w:color="auto" w:fill="auto"/>
      </w:rPr>
    </w:lvl>
  </w:abstractNum>
  <w:abstractNum w:abstractNumId="2" w15:restartNumberingAfterBreak="0">
    <w:nsid w:val="08E0336C"/>
    <w:multiLevelType w:val="multilevel"/>
    <w:tmpl w:val="E55EE3D6"/>
    <w:lvl w:ilvl="0">
      <w:start w:val="1"/>
      <w:numFmt w:val="lowerRoman"/>
      <w:lvlText w:val="%1)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964755B"/>
    <w:multiLevelType w:val="multilevel"/>
    <w:tmpl w:val="EEFCFAA6"/>
    <w:styleLink w:val="RTFNum6"/>
    <w:lvl w:ilvl="0">
      <w:numFmt w:val="bullet"/>
      <w:lvlText w:val="-"/>
      <w:lvlJc w:val="left"/>
      <w:pPr>
        <w:ind w:left="360" w:hanging="360"/>
      </w:pPr>
      <w:rPr>
        <w:rFonts w:ascii="Century Gothic" w:eastAsia="Calibri" w:hAnsi="Century Gothic" w:cs="Century Gothic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Symbol" w:hAnsi="Symbol" w:cs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DE07D41"/>
    <w:multiLevelType w:val="multilevel"/>
    <w:tmpl w:val="FEB61026"/>
    <w:styleLink w:val="RTFNum3"/>
    <w:lvl w:ilvl="0">
      <w:numFmt w:val="bullet"/>
      <w:lvlText w:val=""/>
      <w:lvlJc w:val="left"/>
      <w:pPr>
        <w:ind w:left="360" w:hanging="360"/>
      </w:pPr>
      <w:rPr>
        <w:rFonts w:ascii="Symbol" w:eastAsia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eastAsia="Symbol" w:hAnsi="Symbol" w:cs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EBE3BDD"/>
    <w:multiLevelType w:val="multilevel"/>
    <w:tmpl w:val="9EA0FA12"/>
    <w:lvl w:ilvl="0">
      <w:start w:val="1"/>
      <w:numFmt w:val="decimal"/>
      <w:lvlText w:val="%1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2">
      <w:start w:val="1"/>
      <w:numFmt w:val="decimal"/>
      <w:lvlText w:val="%3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3">
      <w:start w:val="1"/>
      <w:numFmt w:val="decimal"/>
      <w:lvlText w:val="%4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4">
      <w:start w:val="1"/>
      <w:numFmt w:val="decimal"/>
      <w:lvlText w:val="%5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5">
      <w:start w:val="1"/>
      <w:numFmt w:val="decimal"/>
      <w:lvlText w:val="%6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6">
      <w:start w:val="1"/>
      <w:numFmt w:val="decimal"/>
      <w:lvlText w:val="%7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7">
      <w:start w:val="1"/>
      <w:numFmt w:val="decimal"/>
      <w:lvlText w:val="%8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8">
      <w:start w:val="1"/>
      <w:numFmt w:val="decimal"/>
      <w:lvlText w:val="%9.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</w:abstractNum>
  <w:abstractNum w:abstractNumId="6" w15:restartNumberingAfterBreak="0">
    <w:nsid w:val="1A09061D"/>
    <w:multiLevelType w:val="hybridMultilevel"/>
    <w:tmpl w:val="A93031AE"/>
    <w:lvl w:ilvl="0" w:tplc="058AF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5C48"/>
    <w:multiLevelType w:val="hybridMultilevel"/>
    <w:tmpl w:val="2332A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24044"/>
    <w:multiLevelType w:val="multilevel"/>
    <w:tmpl w:val="81A2A302"/>
    <w:lvl w:ilvl="0">
      <w:start w:val="500"/>
      <w:numFmt w:val="lowerRoman"/>
      <w:lvlText w:val="%1)"/>
      <w:lvlJc w:val="left"/>
      <w:rPr>
        <w:rFonts w:ascii="Arial" w:hAnsi="Arial"/>
        <w:color w:val="000000"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57043348">
    <w:abstractNumId w:val="8"/>
  </w:num>
  <w:num w:numId="2" w16cid:durableId="1349597011">
    <w:abstractNumId w:val="5"/>
  </w:num>
  <w:num w:numId="3" w16cid:durableId="57558501">
    <w:abstractNumId w:val="2"/>
  </w:num>
  <w:num w:numId="4" w16cid:durableId="515852006">
    <w:abstractNumId w:val="0"/>
  </w:num>
  <w:num w:numId="5" w16cid:durableId="1003553847">
    <w:abstractNumId w:val="1"/>
  </w:num>
  <w:num w:numId="6" w16cid:durableId="981429374">
    <w:abstractNumId w:val="3"/>
  </w:num>
  <w:num w:numId="7" w16cid:durableId="700857718">
    <w:abstractNumId w:val="4"/>
  </w:num>
  <w:num w:numId="8" w16cid:durableId="1125000718">
    <w:abstractNumId w:val="6"/>
  </w:num>
  <w:num w:numId="9" w16cid:durableId="212481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4ED"/>
    <w:rsid w:val="000F75F4"/>
    <w:rsid w:val="00111F50"/>
    <w:rsid w:val="001421D9"/>
    <w:rsid w:val="001C3606"/>
    <w:rsid w:val="002B73FC"/>
    <w:rsid w:val="00455A17"/>
    <w:rsid w:val="006405EE"/>
    <w:rsid w:val="006B0439"/>
    <w:rsid w:val="007C03D6"/>
    <w:rsid w:val="007D219B"/>
    <w:rsid w:val="00800152"/>
    <w:rsid w:val="00813581"/>
    <w:rsid w:val="00826BF4"/>
    <w:rsid w:val="00864CA2"/>
    <w:rsid w:val="00880CB2"/>
    <w:rsid w:val="0089354E"/>
    <w:rsid w:val="009353A9"/>
    <w:rsid w:val="009661DF"/>
    <w:rsid w:val="0099697E"/>
    <w:rsid w:val="00B13F52"/>
    <w:rsid w:val="00B774ED"/>
    <w:rsid w:val="00B91C12"/>
    <w:rsid w:val="00BE2F00"/>
    <w:rsid w:val="00BE4172"/>
    <w:rsid w:val="00BF4205"/>
    <w:rsid w:val="00C52421"/>
    <w:rsid w:val="00CD43EA"/>
    <w:rsid w:val="00CE6825"/>
    <w:rsid w:val="00EC1D36"/>
    <w:rsid w:val="00F95347"/>
    <w:rsid w:val="00FA52E2"/>
    <w:rsid w:val="00FB07EB"/>
    <w:rsid w:val="00FC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18124"/>
  <w15:docId w15:val="{C30FF1F3-539B-43CC-B0FD-F1E9BDB0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it-IT" w:eastAsia="it-IT" w:bidi="it-IT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C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B774ED"/>
  </w:style>
  <w:style w:type="paragraph" w:customStyle="1" w:styleId="Textbody">
    <w:name w:val="Text body"/>
    <w:basedOn w:val="Standard"/>
    <w:rsid w:val="00B774ED"/>
    <w:pPr>
      <w:spacing w:after="120"/>
    </w:pPr>
  </w:style>
  <w:style w:type="paragraph" w:customStyle="1" w:styleId="Heading">
    <w:name w:val="Heading"/>
    <w:basedOn w:val="Standard"/>
    <w:next w:val="Textbody"/>
    <w:rsid w:val="00B774E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Elenco">
    <w:name w:val="List"/>
    <w:basedOn w:val="Textbody"/>
    <w:rsid w:val="00B774ED"/>
  </w:style>
  <w:style w:type="paragraph" w:customStyle="1" w:styleId="Pidipagina1">
    <w:name w:val="Piè di pagina1"/>
    <w:basedOn w:val="Standard"/>
    <w:rsid w:val="00B774ED"/>
    <w:pPr>
      <w:suppressLineNumbers/>
      <w:tabs>
        <w:tab w:val="center" w:pos="4818"/>
        <w:tab w:val="right" w:pos="9637"/>
      </w:tabs>
    </w:pPr>
  </w:style>
  <w:style w:type="paragraph" w:customStyle="1" w:styleId="Didascalia1">
    <w:name w:val="Didascalia1"/>
    <w:basedOn w:val="Standard"/>
    <w:rsid w:val="00B774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774ED"/>
    <w:pPr>
      <w:suppressLineNumbers/>
    </w:pPr>
  </w:style>
  <w:style w:type="paragraph" w:customStyle="1" w:styleId="Intestazione1">
    <w:name w:val="Intestazione1"/>
    <w:basedOn w:val="Standard"/>
    <w:rsid w:val="00B774ED"/>
    <w:pPr>
      <w:suppressLineNumbers/>
      <w:tabs>
        <w:tab w:val="center" w:pos="4818"/>
        <w:tab w:val="right" w:pos="9637"/>
      </w:tabs>
    </w:pPr>
  </w:style>
  <w:style w:type="paragraph" w:styleId="NormaleWeb">
    <w:name w:val="Normal (Web)"/>
    <w:basedOn w:val="Standard"/>
    <w:uiPriority w:val="99"/>
    <w:rsid w:val="00B774ED"/>
    <w:pPr>
      <w:spacing w:before="100" w:after="119"/>
    </w:pPr>
  </w:style>
  <w:style w:type="paragraph" w:customStyle="1" w:styleId="TableContents">
    <w:name w:val="Table Contents"/>
    <w:basedOn w:val="Standard"/>
    <w:rsid w:val="00B774ED"/>
    <w:pPr>
      <w:suppressLineNumbers/>
    </w:pPr>
  </w:style>
  <w:style w:type="paragraph" w:customStyle="1" w:styleId="Titolo11">
    <w:name w:val="Titolo 11"/>
    <w:basedOn w:val="Heading"/>
    <w:next w:val="Textbody"/>
    <w:rsid w:val="00B774ED"/>
    <w:pPr>
      <w:outlineLvl w:val="0"/>
    </w:pPr>
    <w:rPr>
      <w:rFonts w:ascii="Times New Roman" w:eastAsia="Arial Unicode MS" w:hAnsi="Times New Roman"/>
      <w:b/>
      <w:bCs/>
      <w:sz w:val="48"/>
      <w:szCs w:val="48"/>
    </w:rPr>
  </w:style>
  <w:style w:type="paragraph" w:customStyle="1" w:styleId="Titolo61">
    <w:name w:val="Titolo 61"/>
    <w:basedOn w:val="Heading"/>
    <w:next w:val="Textbody"/>
    <w:rsid w:val="00B774ED"/>
    <w:pPr>
      <w:outlineLvl w:val="5"/>
    </w:pPr>
    <w:rPr>
      <w:rFonts w:ascii="Times New Roman" w:eastAsia="Arial Unicode MS" w:hAnsi="Times New Roman"/>
      <w:b/>
      <w:bCs/>
      <w:sz w:val="14"/>
      <w:szCs w:val="14"/>
    </w:rPr>
  </w:style>
  <w:style w:type="paragraph" w:customStyle="1" w:styleId="TableHeading">
    <w:name w:val="Table Heading"/>
    <w:basedOn w:val="TableContents"/>
    <w:rsid w:val="00B774ED"/>
    <w:pPr>
      <w:jc w:val="center"/>
    </w:pPr>
    <w:rPr>
      <w:b/>
      <w:bCs/>
    </w:rPr>
  </w:style>
  <w:style w:type="character" w:customStyle="1" w:styleId="NumberingSymbols">
    <w:name w:val="Numbering Symbols"/>
    <w:rsid w:val="00B774ED"/>
    <w:rPr>
      <w:rFonts w:ascii="Arial" w:hAnsi="Arial"/>
      <w:color w:val="000000"/>
      <w:sz w:val="22"/>
      <w:szCs w:val="22"/>
      <w:shd w:val="clear" w:color="auto" w:fill="auto"/>
    </w:rPr>
  </w:style>
  <w:style w:type="character" w:customStyle="1" w:styleId="BulletSymbols">
    <w:name w:val="Bullet Symbols"/>
    <w:rsid w:val="00B774ED"/>
    <w:rPr>
      <w:rFonts w:ascii="OpenSymbol" w:eastAsia="OpenSymbol" w:hAnsi="OpenSymbol" w:cs="OpenSymbol"/>
    </w:rPr>
  </w:style>
  <w:style w:type="paragraph" w:styleId="Intestazione">
    <w:name w:val="header"/>
    <w:basedOn w:val="Normale"/>
    <w:link w:val="IntestazioneCarattere"/>
    <w:uiPriority w:val="99"/>
    <w:unhideWhenUsed/>
    <w:rsid w:val="00B774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74ED"/>
  </w:style>
  <w:style w:type="paragraph" w:styleId="Pidipagina">
    <w:name w:val="footer"/>
    <w:basedOn w:val="Normale"/>
    <w:link w:val="PidipaginaCarattere"/>
    <w:uiPriority w:val="99"/>
    <w:unhideWhenUsed/>
    <w:rsid w:val="00B774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74ED"/>
  </w:style>
  <w:style w:type="paragraph" w:styleId="Corpotesto">
    <w:name w:val="Body Text"/>
    <w:basedOn w:val="Normale"/>
    <w:link w:val="CorpotestoCarattere"/>
    <w:rsid w:val="001C3606"/>
    <w:pPr>
      <w:autoSpaceDN/>
      <w:spacing w:after="120"/>
      <w:textAlignment w:val="auto"/>
    </w:pPr>
    <w:rPr>
      <w:kern w:val="0"/>
    </w:rPr>
  </w:style>
  <w:style w:type="character" w:customStyle="1" w:styleId="CorpotestoCarattere">
    <w:name w:val="Corpo testo Carattere"/>
    <w:basedOn w:val="Carpredefinitoparagrafo"/>
    <w:link w:val="Corpotesto"/>
    <w:rsid w:val="001C3606"/>
    <w:rPr>
      <w:kern w:val="0"/>
    </w:rPr>
  </w:style>
  <w:style w:type="paragraph" w:styleId="Paragrafoelenco">
    <w:name w:val="List Paragraph"/>
    <w:aliases w:val="Paragrafo elenco 1°liv,EL Paragrafo elenco,Paragrafo elenco puntato,Paragrafo elenco 2,List Paragraph11,Paragrafo elenco livello 1,Paragrafo elenco1,Bullet List,FooterText,numbered,Normal bullet 2,List Bulletized,List Paragraph compact"/>
    <w:basedOn w:val="Normale"/>
    <w:uiPriority w:val="34"/>
    <w:qFormat/>
    <w:rsid w:val="00FC39B0"/>
    <w:pPr>
      <w:widowControl/>
      <w:suppressAutoHyphens w:val="0"/>
      <w:autoSpaceDN/>
      <w:spacing w:after="16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kern w:val="0"/>
      <w:sz w:val="21"/>
      <w:szCs w:val="21"/>
      <w:lang w:eastAsia="en-US" w:bidi="ar-SA"/>
    </w:rPr>
  </w:style>
  <w:style w:type="paragraph" w:styleId="Nessunaspaziatura">
    <w:name w:val="No Spacing"/>
    <w:qFormat/>
    <w:rsid w:val="00FC39B0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1"/>
      <w:szCs w:val="21"/>
      <w:lang w:eastAsia="en-US" w:bidi="ar-SA"/>
    </w:rPr>
  </w:style>
  <w:style w:type="table" w:styleId="Grigliatabella">
    <w:name w:val="Table Grid"/>
    <w:basedOn w:val="Tabellanormale"/>
    <w:uiPriority w:val="39"/>
    <w:rsid w:val="00FC39B0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RTFNum6">
    <w:name w:val="RTF_Num 6"/>
    <w:basedOn w:val="Nessunelenco"/>
    <w:rsid w:val="00FC39B0"/>
    <w:pPr>
      <w:numPr>
        <w:numId w:val="6"/>
      </w:numPr>
    </w:pPr>
  </w:style>
  <w:style w:type="paragraph" w:customStyle="1" w:styleId="Standarduser">
    <w:name w:val="Standard (user)"/>
    <w:rsid w:val="00FC39B0"/>
    <w:rPr>
      <w:rFonts w:cs="Times New Roman"/>
    </w:rPr>
  </w:style>
  <w:style w:type="paragraph" w:customStyle="1" w:styleId="WW-ListParagraph">
    <w:name w:val="WW-List Paragraph"/>
    <w:basedOn w:val="Standarduser"/>
    <w:rsid w:val="00FC39B0"/>
    <w:pPr>
      <w:ind w:left="720"/>
    </w:pPr>
  </w:style>
  <w:style w:type="numbering" w:customStyle="1" w:styleId="RTFNum3">
    <w:name w:val="RTF_Num 3"/>
    <w:basedOn w:val="Nessunelenco"/>
    <w:rsid w:val="00FC39B0"/>
    <w:pPr>
      <w:numPr>
        <w:numId w:val="7"/>
      </w:numPr>
    </w:pPr>
  </w:style>
  <w:style w:type="paragraph" w:customStyle="1" w:styleId="Default">
    <w:name w:val="Default"/>
    <w:rsid w:val="00FC39B0"/>
    <w:pPr>
      <w:widowControl/>
      <w:suppressAutoHyphens w:val="0"/>
      <w:autoSpaceDE w:val="0"/>
      <w:adjustRightInd w:val="0"/>
      <w:textAlignment w:val="auto"/>
    </w:pPr>
    <w:rPr>
      <w:rFonts w:ascii="Century Gothic" w:eastAsiaTheme="minorHAnsi" w:hAnsi="Century Gothic" w:cs="Century Gothic"/>
      <w:color w:val="000000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5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1268</Words>
  <Characters>7234</Characters>
  <Application>Microsoft Office Word</Application>
  <DocSecurity>0</DocSecurity>
  <Lines>60</Lines>
  <Paragraphs>16</Paragraphs>
  <ScaleCrop>false</ScaleCrop>
  <Company>Olidata S.p.A.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Jennifer Solange Belvedere</cp:lastModifiedBy>
  <cp:revision>2</cp:revision>
  <dcterms:created xsi:type="dcterms:W3CDTF">2025-03-11T11:07:00Z</dcterms:created>
  <dcterms:modified xsi:type="dcterms:W3CDTF">2025-03-11T11:07:00Z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